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D3C38" w14:textId="77777777" w:rsidR="00C8520D" w:rsidRPr="00E509D7" w:rsidRDefault="00C8520D" w:rsidP="00C8520D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E509D7">
        <w:rPr>
          <w:rFonts w:ascii="Times New Roman" w:hAnsi="Times New Roman" w:cs="Times New Roman"/>
          <w:b/>
          <w:szCs w:val="24"/>
        </w:rPr>
        <w:t>STATE RISK MANAGEMENT COMMITTEE MEETING MINUTES</w:t>
      </w:r>
    </w:p>
    <w:p w14:paraId="476BF5CE" w14:textId="77777777" w:rsidR="00C8520D" w:rsidRPr="00E509D7" w:rsidRDefault="0077373B" w:rsidP="00C8520D">
      <w:pPr>
        <w:jc w:val="center"/>
        <w:rPr>
          <w:rFonts w:ascii="Times New Roman" w:hAnsi="Times New Roman" w:cs="Times New Roman"/>
          <w:b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May 10</w:t>
      </w:r>
      <w:r w:rsidR="00C8520D" w:rsidRPr="00E509D7">
        <w:rPr>
          <w:rFonts w:ascii="Times New Roman" w:hAnsi="Times New Roman" w:cs="Times New Roman"/>
          <w:b/>
          <w:szCs w:val="24"/>
        </w:rPr>
        <w:t>, 201</w:t>
      </w:r>
      <w:r w:rsidRPr="00E509D7">
        <w:rPr>
          <w:rFonts w:ascii="Times New Roman" w:hAnsi="Times New Roman" w:cs="Times New Roman"/>
          <w:b/>
          <w:szCs w:val="24"/>
        </w:rPr>
        <w:t>7</w:t>
      </w:r>
    </w:p>
    <w:p w14:paraId="13C1AD6D" w14:textId="77777777" w:rsidR="00C8520D" w:rsidRPr="00E509D7" w:rsidRDefault="00C8520D" w:rsidP="00C8520D">
      <w:pPr>
        <w:jc w:val="center"/>
        <w:rPr>
          <w:rFonts w:ascii="Times New Roman" w:hAnsi="Times New Roman" w:cs="Times New Roman"/>
          <w:b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9:00 a.m. to 12:00 p.m.</w:t>
      </w:r>
    </w:p>
    <w:p w14:paraId="0826F8A1" w14:textId="77777777" w:rsidR="00C8520D" w:rsidRPr="00E509D7" w:rsidRDefault="00C8520D" w:rsidP="00C8520D">
      <w:pPr>
        <w:jc w:val="center"/>
        <w:rPr>
          <w:rFonts w:ascii="Times New Roman" w:hAnsi="Times New Roman" w:cs="Times New Roman"/>
          <w:b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Historical Society Auditorium</w:t>
      </w:r>
    </w:p>
    <w:p w14:paraId="5A1CFDA5" w14:textId="77777777" w:rsidR="00C8520D" w:rsidRPr="00E509D7" w:rsidRDefault="00C8520D" w:rsidP="00C8520D">
      <w:pPr>
        <w:jc w:val="center"/>
        <w:rPr>
          <w:rFonts w:ascii="Times New Roman" w:hAnsi="Times New Roman" w:cs="Times New Roman"/>
          <w:b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225 North Roberts</w:t>
      </w:r>
    </w:p>
    <w:p w14:paraId="253B95E2" w14:textId="77777777" w:rsidR="00C8520D" w:rsidRPr="00E509D7" w:rsidRDefault="00C8520D" w:rsidP="00C8520D">
      <w:pPr>
        <w:jc w:val="center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Helena, MT</w:t>
      </w:r>
    </w:p>
    <w:p w14:paraId="79F1CB00" w14:textId="77777777" w:rsidR="001B6AF9" w:rsidRPr="00E509D7" w:rsidRDefault="001B6AF9">
      <w:pPr>
        <w:rPr>
          <w:rFonts w:ascii="Times New Roman" w:hAnsi="Times New Roman" w:cs="Times New Roman"/>
          <w:b/>
          <w:szCs w:val="24"/>
          <w:u w:val="single"/>
        </w:rPr>
      </w:pPr>
    </w:p>
    <w:p w14:paraId="4C05BF47" w14:textId="77777777" w:rsidR="001B6AF9" w:rsidRPr="00E509D7" w:rsidRDefault="001B6AF9" w:rsidP="001B6AF9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  <w:u w:val="single"/>
        </w:rPr>
        <w:t>Risk Management and Tort Defense Division Attendees</w:t>
      </w:r>
      <w:r w:rsidRPr="00E509D7">
        <w:rPr>
          <w:rFonts w:ascii="Times New Roman" w:hAnsi="Times New Roman" w:cs="Times New Roman"/>
          <w:szCs w:val="24"/>
        </w:rPr>
        <w:t xml:space="preserve">:  </w:t>
      </w:r>
      <w:r w:rsidR="00354971" w:rsidRPr="00E509D7">
        <w:rPr>
          <w:rFonts w:ascii="Times New Roman" w:hAnsi="Times New Roman" w:cs="Times New Roman"/>
          <w:szCs w:val="24"/>
        </w:rPr>
        <w:t xml:space="preserve">Brett Dahl, </w:t>
      </w:r>
      <w:r w:rsidRPr="00E509D7">
        <w:rPr>
          <w:rFonts w:ascii="Times New Roman" w:hAnsi="Times New Roman" w:cs="Times New Roman"/>
          <w:szCs w:val="24"/>
        </w:rPr>
        <w:t xml:space="preserve">Aric Curtiss, </w:t>
      </w:r>
      <w:r w:rsidR="008C7441" w:rsidRPr="00E509D7">
        <w:rPr>
          <w:rFonts w:ascii="Times New Roman" w:hAnsi="Times New Roman" w:cs="Times New Roman"/>
          <w:szCs w:val="24"/>
        </w:rPr>
        <w:t>Mike Anderson</w:t>
      </w:r>
      <w:r w:rsidRPr="00E509D7">
        <w:rPr>
          <w:rFonts w:ascii="Times New Roman" w:hAnsi="Times New Roman" w:cs="Times New Roman"/>
          <w:szCs w:val="24"/>
        </w:rPr>
        <w:t xml:space="preserve">, </w:t>
      </w:r>
      <w:r w:rsidR="00354971" w:rsidRPr="00E509D7">
        <w:rPr>
          <w:rFonts w:ascii="Times New Roman" w:hAnsi="Times New Roman" w:cs="Times New Roman"/>
          <w:szCs w:val="24"/>
        </w:rPr>
        <w:t xml:space="preserve">Julie Ouzts, </w:t>
      </w:r>
      <w:r w:rsidRPr="00E509D7">
        <w:rPr>
          <w:rFonts w:ascii="Times New Roman" w:hAnsi="Times New Roman" w:cs="Times New Roman"/>
          <w:szCs w:val="24"/>
        </w:rPr>
        <w:t xml:space="preserve">Cathy Meidinger, Kristie Rhodes, Jennie Younkin, Gordon Amsbaugh, </w:t>
      </w:r>
      <w:r w:rsidR="008C7441" w:rsidRPr="00E509D7">
        <w:rPr>
          <w:rFonts w:ascii="Times New Roman" w:hAnsi="Times New Roman" w:cs="Times New Roman"/>
          <w:szCs w:val="24"/>
        </w:rPr>
        <w:t>Taylor Schatz</w:t>
      </w:r>
      <w:r w:rsidRPr="00E509D7">
        <w:rPr>
          <w:rFonts w:ascii="Times New Roman" w:hAnsi="Times New Roman" w:cs="Times New Roman"/>
          <w:szCs w:val="24"/>
        </w:rPr>
        <w:t xml:space="preserve">, and Kirk Barfuss.  </w:t>
      </w:r>
      <w:r w:rsidR="00354971" w:rsidRPr="00E509D7">
        <w:rPr>
          <w:rFonts w:ascii="Times New Roman" w:hAnsi="Times New Roman" w:cs="Times New Roman"/>
          <w:szCs w:val="24"/>
        </w:rPr>
        <w:t>Brett</w:t>
      </w:r>
      <w:r w:rsidR="008C7441" w:rsidRPr="00E509D7">
        <w:rPr>
          <w:rFonts w:ascii="Times New Roman" w:hAnsi="Times New Roman" w:cs="Times New Roman"/>
          <w:szCs w:val="24"/>
        </w:rPr>
        <w:t xml:space="preserve"> had staff members introduce themselves to the committee and welcomed the group. </w:t>
      </w:r>
    </w:p>
    <w:p w14:paraId="1387DF70" w14:textId="77777777" w:rsidR="001B6AF9" w:rsidRPr="00E509D7" w:rsidRDefault="001B6AF9" w:rsidP="001B6AF9">
      <w:pPr>
        <w:ind w:left="360" w:firstLine="0"/>
        <w:rPr>
          <w:rFonts w:ascii="Times New Roman" w:hAnsi="Times New Roman" w:cs="Times New Roman"/>
          <w:szCs w:val="24"/>
        </w:rPr>
      </w:pPr>
    </w:p>
    <w:p w14:paraId="5E937A97" w14:textId="399D8061" w:rsidR="00FE041F" w:rsidRPr="00E509D7" w:rsidRDefault="001B6AF9" w:rsidP="001B6AF9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  <w:u w:val="single"/>
        </w:rPr>
        <w:t>Risk Management Committee Member Attendees:</w:t>
      </w:r>
      <w:r w:rsidRPr="00E509D7">
        <w:rPr>
          <w:rFonts w:ascii="Times New Roman" w:hAnsi="Times New Roman" w:cs="Times New Roman"/>
          <w:szCs w:val="24"/>
        </w:rPr>
        <w:t xml:space="preserve"> </w:t>
      </w:r>
      <w:r w:rsidR="00354971" w:rsidRPr="00E509D7">
        <w:rPr>
          <w:rFonts w:ascii="Times New Roman" w:hAnsi="Times New Roman" w:cs="Times New Roman"/>
          <w:szCs w:val="24"/>
        </w:rPr>
        <w:t xml:space="preserve">Chelsi Bay, Suzanne Snow, Janet Strandberg, Kim Dallas, Leah Tietz, David </w:t>
      </w:r>
      <w:r w:rsidR="00CA791B" w:rsidRPr="00E509D7">
        <w:rPr>
          <w:rFonts w:ascii="Times New Roman" w:hAnsi="Times New Roman" w:cs="Times New Roman"/>
          <w:szCs w:val="24"/>
        </w:rPr>
        <w:t>Brammer, Stormy Tuffield, Lenore Adams, George Har</w:t>
      </w:r>
      <w:r w:rsidR="0077373B" w:rsidRPr="00E509D7">
        <w:rPr>
          <w:rFonts w:ascii="Times New Roman" w:hAnsi="Times New Roman" w:cs="Times New Roman"/>
          <w:szCs w:val="24"/>
        </w:rPr>
        <w:t xml:space="preserve">ris, Stephanie Boudreau, Peter </w:t>
      </w:r>
      <w:r w:rsidR="00302CB5" w:rsidRPr="00E509D7">
        <w:rPr>
          <w:rFonts w:ascii="Times New Roman" w:hAnsi="Times New Roman" w:cs="Times New Roman"/>
          <w:szCs w:val="24"/>
        </w:rPr>
        <w:t>Schaefer</w:t>
      </w:r>
      <w:r w:rsidR="00CA791B" w:rsidRPr="00E509D7">
        <w:rPr>
          <w:rFonts w:ascii="Times New Roman" w:hAnsi="Times New Roman" w:cs="Times New Roman"/>
          <w:szCs w:val="24"/>
        </w:rPr>
        <w:t xml:space="preserve">, Brenda Lambert, Erin Ricci, Kara Sperle, Barb Kain, Bruce Giulio, David Gregory, Monica Birlut, Marlys Stark, Rob Virts, Kathy Krebsbach, Dennis Lee, Val Hartman, Carlee Norbeck, Debbie Smithson, </w:t>
      </w:r>
      <w:r w:rsidR="0077373B" w:rsidRPr="00E509D7">
        <w:rPr>
          <w:rFonts w:ascii="Times New Roman" w:hAnsi="Times New Roman" w:cs="Times New Roman"/>
          <w:szCs w:val="24"/>
        </w:rPr>
        <w:t>Lance Zanto</w:t>
      </w:r>
    </w:p>
    <w:p w14:paraId="5AD2E7D1" w14:textId="77777777" w:rsidR="0077373B" w:rsidRPr="00E509D7" w:rsidRDefault="0077373B" w:rsidP="001B6AF9">
      <w:pPr>
        <w:ind w:left="360" w:firstLine="0"/>
        <w:rPr>
          <w:rFonts w:ascii="Times New Roman" w:hAnsi="Times New Roman" w:cs="Times New Roman"/>
          <w:szCs w:val="24"/>
        </w:rPr>
      </w:pPr>
    </w:p>
    <w:p w14:paraId="68142B85" w14:textId="047D7798" w:rsidR="00FE041F" w:rsidRPr="00E13894" w:rsidRDefault="00E13894" w:rsidP="001B6AF9">
      <w:pPr>
        <w:ind w:left="360" w:firstLine="0"/>
        <w:rPr>
          <w:rStyle w:val="Hyperlink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begin"/>
      </w:r>
      <w:r>
        <w:rPr>
          <w:rFonts w:ascii="Times New Roman" w:hAnsi="Times New Roman" w:cs="Times New Roman"/>
          <w:szCs w:val="24"/>
        </w:rPr>
        <w:instrText xml:space="preserve"> HYPERLINK "http://rmtd.mt.gov/Portals/62/advisorygroups/files/State%20Risk%20Management%20Committee%20Agenda%20May%2010%202017.pdf" </w:instrText>
      </w:r>
      <w:r>
        <w:rPr>
          <w:rFonts w:ascii="Times New Roman" w:hAnsi="Times New Roman" w:cs="Times New Roman"/>
          <w:szCs w:val="24"/>
        </w:rPr>
        <w:fldChar w:fldCharType="separate"/>
      </w:r>
      <w:r w:rsidR="00D364A4" w:rsidRPr="00E13894">
        <w:rPr>
          <w:rStyle w:val="Hyperlink"/>
          <w:rFonts w:ascii="Times New Roman" w:hAnsi="Times New Roman" w:cs="Times New Roman"/>
          <w:szCs w:val="24"/>
        </w:rPr>
        <w:t>Agenda</w:t>
      </w:r>
    </w:p>
    <w:p w14:paraId="68D66B0D" w14:textId="2F49A9A3" w:rsidR="00D364A4" w:rsidRPr="00E509D7" w:rsidRDefault="00E13894" w:rsidP="001B6AF9">
      <w:pPr>
        <w:ind w:left="36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end"/>
      </w:r>
    </w:p>
    <w:p w14:paraId="04D5B47B" w14:textId="5507AC7E" w:rsidR="00FE041F" w:rsidRPr="00E509D7" w:rsidRDefault="0077373B" w:rsidP="001B6AF9">
      <w:pPr>
        <w:ind w:left="360" w:firstLine="0"/>
        <w:rPr>
          <w:rStyle w:val="Hyperlink"/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fldChar w:fldCharType="begin"/>
      </w:r>
      <w:r w:rsidR="00E13894">
        <w:rPr>
          <w:rFonts w:ascii="Times New Roman" w:hAnsi="Times New Roman" w:cs="Times New Roman"/>
          <w:szCs w:val="24"/>
        </w:rPr>
        <w:instrText>HYPERLINK "http://rmtd.mt.gov/Portals/62/advisorygroups/files/Slides%20Risk%20Management%20Committee%20May%2010%202017.pdf"</w:instrText>
      </w:r>
      <w:r w:rsidRPr="00E509D7">
        <w:rPr>
          <w:rFonts w:ascii="Times New Roman" w:hAnsi="Times New Roman" w:cs="Times New Roman"/>
          <w:szCs w:val="24"/>
        </w:rPr>
        <w:fldChar w:fldCharType="separate"/>
      </w:r>
      <w:r w:rsidR="00D364A4" w:rsidRPr="00E509D7">
        <w:rPr>
          <w:rStyle w:val="Hyperlink"/>
          <w:rFonts w:ascii="Times New Roman" w:hAnsi="Times New Roman" w:cs="Times New Roman"/>
          <w:szCs w:val="24"/>
        </w:rPr>
        <w:t>Slide Presentation</w:t>
      </w:r>
    </w:p>
    <w:p w14:paraId="15799599" w14:textId="07BD8BCA" w:rsidR="00920BA4" w:rsidRDefault="0077373B" w:rsidP="001B6AF9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fldChar w:fldCharType="end"/>
      </w:r>
    </w:p>
    <w:p w14:paraId="0DA87F5B" w14:textId="67631EB5" w:rsidR="001E4A03" w:rsidRDefault="005F4100" w:rsidP="001B6AF9">
      <w:pPr>
        <w:ind w:left="360" w:firstLine="0"/>
        <w:rPr>
          <w:rFonts w:ascii="Times New Roman" w:hAnsi="Times New Roman" w:cs="Times New Roman"/>
          <w:szCs w:val="24"/>
        </w:rPr>
      </w:pPr>
      <w:hyperlink r:id="rId7" w:history="1">
        <w:r w:rsidR="001E4A03" w:rsidRPr="001E4A03">
          <w:rPr>
            <w:rStyle w:val="Hyperlink"/>
            <w:rFonts w:ascii="Times New Roman" w:hAnsi="Times New Roman" w:cs="Times New Roman"/>
            <w:szCs w:val="24"/>
          </w:rPr>
          <w:t>Handout Attachments</w:t>
        </w:r>
      </w:hyperlink>
    </w:p>
    <w:p w14:paraId="3BB8B76B" w14:textId="77777777" w:rsidR="001E4A03" w:rsidRPr="00E509D7" w:rsidRDefault="001E4A03" w:rsidP="001B6AF9">
      <w:pPr>
        <w:ind w:left="360" w:firstLine="0"/>
        <w:rPr>
          <w:rFonts w:ascii="Times New Roman" w:hAnsi="Times New Roman" w:cs="Times New Roman"/>
          <w:szCs w:val="24"/>
        </w:rPr>
      </w:pPr>
    </w:p>
    <w:p w14:paraId="746CC9EC" w14:textId="77777777" w:rsidR="00860C94" w:rsidRPr="00E509D7" w:rsidRDefault="008948CA">
      <w:pPr>
        <w:rPr>
          <w:rFonts w:ascii="Times New Roman" w:hAnsi="Times New Roman" w:cs="Times New Roman"/>
          <w:b/>
          <w:szCs w:val="24"/>
          <w:u w:val="single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Claims Activity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="001C2E9D" w:rsidRPr="00E509D7">
        <w:rPr>
          <w:rFonts w:ascii="Times New Roman" w:hAnsi="Times New Roman" w:cs="Times New Roman"/>
          <w:b/>
          <w:szCs w:val="24"/>
          <w:u w:val="single"/>
        </w:rPr>
        <w:t>Jennie, Gordon, Kirk</w:t>
      </w:r>
    </w:p>
    <w:p w14:paraId="0C8B5D8C" w14:textId="77777777" w:rsidR="008948CA" w:rsidRPr="00E509D7" w:rsidRDefault="008948CA">
      <w:pPr>
        <w:rPr>
          <w:rFonts w:ascii="Times New Roman" w:hAnsi="Times New Roman" w:cs="Times New Roman"/>
          <w:b/>
          <w:szCs w:val="24"/>
          <w:u w:val="single"/>
        </w:rPr>
      </w:pPr>
    </w:p>
    <w:p w14:paraId="59906C3F" w14:textId="77777777" w:rsidR="008948CA" w:rsidRPr="00E509D7" w:rsidRDefault="001C2E9D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Jennie began with an overview slide of the property/casualty statistics</w:t>
      </w:r>
      <w:r w:rsidR="00E55AC0" w:rsidRPr="00E509D7">
        <w:rPr>
          <w:rFonts w:ascii="Times New Roman" w:hAnsi="Times New Roman" w:cs="Times New Roman"/>
          <w:szCs w:val="24"/>
        </w:rPr>
        <w:t xml:space="preserve"> of all line of coverages. She explained why some of the years had an increase in claims</w:t>
      </w:r>
      <w:r w:rsidR="00D364A4" w:rsidRPr="00E509D7">
        <w:rPr>
          <w:rFonts w:ascii="Times New Roman" w:hAnsi="Times New Roman" w:cs="Times New Roman"/>
          <w:szCs w:val="24"/>
        </w:rPr>
        <w:t>.</w:t>
      </w:r>
      <w:r w:rsidR="00E55AC0" w:rsidRPr="00E509D7">
        <w:rPr>
          <w:rFonts w:ascii="Times New Roman" w:hAnsi="Times New Roman" w:cs="Times New Roman"/>
          <w:szCs w:val="24"/>
        </w:rPr>
        <w:t xml:space="preserve"> The increase was due to increased road construction from 1999-2001.</w:t>
      </w:r>
    </w:p>
    <w:p w14:paraId="1495830F" w14:textId="77777777" w:rsidR="008948CA" w:rsidRPr="00E509D7" w:rsidRDefault="008948CA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46D18594" w14:textId="77777777" w:rsidR="007C182B" w:rsidRPr="00E509D7" w:rsidRDefault="00E55AC0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She explained how to log in and see those reports for yourself. </w:t>
      </w:r>
    </w:p>
    <w:p w14:paraId="6EFE6245" w14:textId="77777777" w:rsidR="00EE5403" w:rsidRPr="00E509D7" w:rsidRDefault="00EE5403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300CD34C" w14:textId="77777777" w:rsidR="00366047" w:rsidRPr="00E509D7" w:rsidRDefault="00EE5403" w:rsidP="00EE5403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There have been 4 Cyber claims so far in FY17 and only $40 was the total paid.</w:t>
      </w:r>
    </w:p>
    <w:p w14:paraId="7712E98A" w14:textId="77777777" w:rsidR="00AC5AC0" w:rsidRPr="00E509D7" w:rsidRDefault="00AC5AC0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2B9658A8" w14:textId="77777777" w:rsidR="00AC5AC0" w:rsidRPr="00E509D7" w:rsidRDefault="00AC5AC0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General claims are </w:t>
      </w:r>
      <w:r w:rsidR="008957BB" w:rsidRPr="00E509D7">
        <w:rPr>
          <w:rFonts w:ascii="Times New Roman" w:hAnsi="Times New Roman" w:cs="Times New Roman"/>
          <w:szCs w:val="24"/>
        </w:rPr>
        <w:t xml:space="preserve">slip and falls, and the majority of general claims are contractor claims. RMTD does not pay </w:t>
      </w:r>
      <w:r w:rsidR="00BF751B" w:rsidRPr="00E509D7">
        <w:rPr>
          <w:rFonts w:ascii="Times New Roman" w:hAnsi="Times New Roman" w:cs="Times New Roman"/>
          <w:szCs w:val="24"/>
        </w:rPr>
        <w:t>those;</w:t>
      </w:r>
      <w:r w:rsidR="008957BB" w:rsidRPr="00E509D7">
        <w:rPr>
          <w:rFonts w:ascii="Times New Roman" w:hAnsi="Times New Roman" w:cs="Times New Roman"/>
          <w:szCs w:val="24"/>
        </w:rPr>
        <w:t xml:space="preserve"> they tender them to the contractor doing the road work. </w:t>
      </w:r>
      <w:r w:rsidR="00EE5403" w:rsidRPr="00E509D7">
        <w:rPr>
          <w:rFonts w:ascii="Times New Roman" w:hAnsi="Times New Roman" w:cs="Times New Roman"/>
          <w:szCs w:val="24"/>
        </w:rPr>
        <w:t xml:space="preserve">215 </w:t>
      </w:r>
      <w:r w:rsidR="00545476" w:rsidRPr="00E509D7">
        <w:rPr>
          <w:rFonts w:ascii="Times New Roman" w:hAnsi="Times New Roman" w:cs="Times New Roman"/>
          <w:szCs w:val="24"/>
        </w:rPr>
        <w:t>general liability claims have been received and $</w:t>
      </w:r>
      <w:r w:rsidR="00EE5403" w:rsidRPr="00E509D7">
        <w:rPr>
          <w:rFonts w:ascii="Times New Roman" w:hAnsi="Times New Roman" w:cs="Times New Roman"/>
          <w:szCs w:val="24"/>
        </w:rPr>
        <w:t>86,651</w:t>
      </w:r>
      <w:r w:rsidR="00545476" w:rsidRPr="00E509D7">
        <w:rPr>
          <w:rFonts w:ascii="Times New Roman" w:hAnsi="Times New Roman" w:cs="Times New Roman"/>
          <w:szCs w:val="24"/>
        </w:rPr>
        <w:t xml:space="preserve"> has been paid out. </w:t>
      </w:r>
    </w:p>
    <w:p w14:paraId="41D3F2E2" w14:textId="77777777" w:rsidR="008957BB" w:rsidRPr="00E509D7" w:rsidRDefault="008957BB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7B19975F" w14:textId="77777777" w:rsidR="008957BB" w:rsidRPr="00E509D7" w:rsidRDefault="008957BB" w:rsidP="000110FA">
      <w:pPr>
        <w:ind w:firstLine="0"/>
        <w:rPr>
          <w:rFonts w:ascii="Times New Roman" w:hAnsi="Times New Roman" w:cs="Times New Roman"/>
          <w:szCs w:val="24"/>
        </w:rPr>
      </w:pPr>
    </w:p>
    <w:p w14:paraId="1FD11E76" w14:textId="77777777" w:rsidR="00CD76A5" w:rsidRPr="00E509D7" w:rsidRDefault="000110FA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FY17 has seen 313 Auto Liability&amp; Comp/Collision claims and a total of $508,997.73 has been paid out. </w:t>
      </w:r>
    </w:p>
    <w:p w14:paraId="348A4D97" w14:textId="77777777" w:rsidR="000110FA" w:rsidRPr="00E509D7" w:rsidRDefault="000110FA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38CF6097" w14:textId="77777777" w:rsidR="00C55634" w:rsidRPr="00E509D7" w:rsidRDefault="000110FA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Kirk states that deer and vehicle accidents are very common here in Montana. Please stay alert</w:t>
      </w:r>
    </w:p>
    <w:p w14:paraId="06B94651" w14:textId="77777777" w:rsidR="00C55634" w:rsidRPr="00E509D7" w:rsidRDefault="00C55634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0CCB5384" w14:textId="77777777" w:rsidR="00C55634" w:rsidRPr="00E509D7" w:rsidRDefault="00C55634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lastRenderedPageBreak/>
        <w:t xml:space="preserve">Look behind you and be aware when backing up in parking lots. A lot of damage has occurred from hitting poles and other things in parking lots. </w:t>
      </w:r>
    </w:p>
    <w:p w14:paraId="6F4FAA5E" w14:textId="77777777" w:rsidR="00C55634" w:rsidRPr="00E509D7" w:rsidRDefault="00C55634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058023A8" w14:textId="3F24E414" w:rsidR="00B3423C" w:rsidRPr="00E509D7" w:rsidRDefault="00B3423C" w:rsidP="00BA4182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Prevent distracted driving to avoid rear end collisions. If you find yourself in an accident notify law enforcement and exchange driver and insurance information. Do not claim </w:t>
      </w:r>
      <w:r w:rsidR="00BA4182" w:rsidRPr="00E509D7">
        <w:rPr>
          <w:rFonts w:ascii="Times New Roman" w:hAnsi="Times New Roman" w:cs="Times New Roman"/>
          <w:szCs w:val="24"/>
        </w:rPr>
        <w:t xml:space="preserve">fault. </w:t>
      </w:r>
      <w:r w:rsidRPr="00E509D7">
        <w:rPr>
          <w:rFonts w:ascii="Times New Roman" w:hAnsi="Times New Roman" w:cs="Times New Roman"/>
          <w:szCs w:val="24"/>
        </w:rPr>
        <w:t>Gordon begins by d</w:t>
      </w:r>
      <w:r w:rsidR="00704E8F" w:rsidRPr="00E509D7">
        <w:rPr>
          <w:rFonts w:ascii="Times New Roman" w:hAnsi="Times New Roman" w:cs="Times New Roman"/>
          <w:szCs w:val="24"/>
        </w:rPr>
        <w:t xml:space="preserve">iscussing large loss incidents for FY17. He began with the </w:t>
      </w:r>
      <w:r w:rsidR="00A3547C" w:rsidRPr="00E509D7">
        <w:rPr>
          <w:rFonts w:ascii="Times New Roman" w:hAnsi="Times New Roman" w:cs="Times New Roman"/>
          <w:szCs w:val="24"/>
        </w:rPr>
        <w:t xml:space="preserve">UM </w:t>
      </w:r>
      <w:r w:rsidR="00704E8F" w:rsidRPr="00E509D7">
        <w:rPr>
          <w:rFonts w:ascii="Times New Roman" w:hAnsi="Times New Roman" w:cs="Times New Roman"/>
          <w:szCs w:val="24"/>
        </w:rPr>
        <w:t>apartment fi</w:t>
      </w:r>
      <w:r w:rsidR="00A3547C" w:rsidRPr="00E509D7">
        <w:rPr>
          <w:rFonts w:ascii="Times New Roman" w:hAnsi="Times New Roman" w:cs="Times New Roman"/>
          <w:szCs w:val="24"/>
        </w:rPr>
        <w:t xml:space="preserve">re. The large loss alone cost $690,395.19 from one cigarette. </w:t>
      </w:r>
    </w:p>
    <w:p w14:paraId="1FE48D3E" w14:textId="77777777" w:rsidR="00A3547C" w:rsidRPr="00E509D7" w:rsidRDefault="00A3547C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1E0B599E" w14:textId="77777777" w:rsidR="00A3547C" w:rsidRPr="00E509D7" w:rsidRDefault="00A3547C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The next large loss incident was </w:t>
      </w:r>
      <w:r w:rsidR="006A1995" w:rsidRPr="00E509D7">
        <w:rPr>
          <w:rFonts w:ascii="Times New Roman" w:hAnsi="Times New Roman" w:cs="Times New Roman"/>
          <w:szCs w:val="24"/>
        </w:rPr>
        <w:t>a leak from a hose that was attached with a zip-tie and not a hose clamp. The water leak was on the third floor of the building and flowed to the basement destroying very expensive lab equipment</w:t>
      </w:r>
      <w:r w:rsidR="0093724A" w:rsidRPr="00E509D7">
        <w:rPr>
          <w:rFonts w:ascii="Times New Roman" w:hAnsi="Times New Roman" w:cs="Times New Roman"/>
          <w:szCs w:val="24"/>
        </w:rPr>
        <w:t xml:space="preserve">. The preliminary reserve was $1,700,000.00. </w:t>
      </w:r>
    </w:p>
    <w:p w14:paraId="3479D0ED" w14:textId="77777777" w:rsidR="0093724A" w:rsidRPr="00E509D7" w:rsidRDefault="0093724A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4050D55C" w14:textId="77777777" w:rsidR="000110FA" w:rsidRPr="00E509D7" w:rsidRDefault="000110FA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 </w:t>
      </w:r>
    </w:p>
    <w:p w14:paraId="78160C46" w14:textId="732AD742" w:rsidR="0048278E" w:rsidRPr="00E509D7" w:rsidRDefault="0048278E" w:rsidP="008948CA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Property/Casualty Insurance Fund</w:t>
      </w:r>
      <w:r w:rsidR="00E9431A" w:rsidRPr="00E509D7">
        <w:rPr>
          <w:rFonts w:ascii="Times New Roman" w:hAnsi="Times New Roman" w:cs="Times New Roman"/>
          <w:b/>
          <w:szCs w:val="24"/>
          <w:u w:val="single"/>
        </w:rPr>
        <w:t xml:space="preserve"> 2018</w:t>
      </w:r>
      <w:r w:rsidR="00040C16" w:rsidRPr="00E509D7">
        <w:rPr>
          <w:rFonts w:ascii="Times New Roman" w:hAnsi="Times New Roman" w:cs="Times New Roman"/>
          <w:b/>
          <w:szCs w:val="24"/>
          <w:u w:val="single"/>
        </w:rPr>
        <w:t xml:space="preserve"> Biennium Approved Rates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="00E9431A" w:rsidRPr="00E509D7">
        <w:rPr>
          <w:rFonts w:ascii="Times New Roman" w:hAnsi="Times New Roman" w:cs="Times New Roman"/>
          <w:b/>
          <w:szCs w:val="24"/>
          <w:u w:val="single"/>
        </w:rPr>
        <w:t>Brett</w:t>
      </w:r>
    </w:p>
    <w:p w14:paraId="00E1E22E" w14:textId="77777777" w:rsidR="006D23A7" w:rsidRPr="00E509D7" w:rsidRDefault="006D23A7" w:rsidP="008948CA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</w:p>
    <w:p w14:paraId="74AE9EDA" w14:textId="77777777" w:rsidR="00EB40BC" w:rsidRPr="00E509D7" w:rsidRDefault="00EB40BC" w:rsidP="00EB40BC">
      <w:pPr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The Risk Management &amp; Tort Defense Division operates an internal service fund. </w:t>
      </w:r>
    </w:p>
    <w:p w14:paraId="6A110E79" w14:textId="77777777" w:rsidR="00EB40BC" w:rsidRPr="00E509D7" w:rsidRDefault="00EB40BC" w:rsidP="00EB40BC">
      <w:pPr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There are four HB 2 rates: Auto, Aviation, General Liability, and Property. </w:t>
      </w:r>
    </w:p>
    <w:p w14:paraId="2B653850" w14:textId="77777777" w:rsidR="00EB40BC" w:rsidRPr="00E509D7" w:rsidRDefault="00EB40BC" w:rsidP="00EB40BC">
      <w:pPr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The Montana Legislature authorizes funding for insurance in agency budgets each biennium.</w:t>
      </w:r>
      <w:r w:rsidRPr="00E509D7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652E0E4E" w14:textId="77777777" w:rsidR="00EB40BC" w:rsidRPr="00E509D7" w:rsidRDefault="00EB40BC" w:rsidP="00EB40BC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Insurance proceeds are used to pay claims, purchase insurance, and to fund other operational expenditures. </w:t>
      </w:r>
    </w:p>
    <w:p w14:paraId="32E7BDD9" w14:textId="77777777" w:rsidR="00DB1B3D" w:rsidRPr="00E509D7" w:rsidRDefault="00DB1B3D" w:rsidP="00EB40BC">
      <w:pPr>
        <w:ind w:left="360" w:firstLine="0"/>
        <w:rPr>
          <w:rFonts w:ascii="Times New Roman" w:hAnsi="Times New Roman" w:cs="Times New Roman"/>
          <w:szCs w:val="24"/>
        </w:rPr>
      </w:pPr>
    </w:p>
    <w:p w14:paraId="7F6AFCCE" w14:textId="77777777" w:rsidR="00DB1B3D" w:rsidRPr="00E509D7" w:rsidRDefault="00DB1B3D" w:rsidP="00EB40BC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Large, unpredictable losses (current and historical) impacted the division</w:t>
      </w:r>
      <w:r w:rsidR="006A1995" w:rsidRPr="00E509D7">
        <w:rPr>
          <w:rFonts w:ascii="Times New Roman" w:hAnsi="Times New Roman" w:cs="Times New Roman"/>
          <w:szCs w:val="24"/>
        </w:rPr>
        <w:t>’</w:t>
      </w:r>
      <w:r w:rsidRPr="00E509D7">
        <w:rPr>
          <w:rFonts w:ascii="Times New Roman" w:hAnsi="Times New Roman" w:cs="Times New Roman"/>
          <w:szCs w:val="24"/>
        </w:rPr>
        <w:t>s operational costs. Catastrophic events worldwide resulted in commercial insurance increases and higher state deductibles</w:t>
      </w:r>
    </w:p>
    <w:p w14:paraId="467155E9" w14:textId="77777777" w:rsidR="00EB40BC" w:rsidRPr="00E509D7" w:rsidRDefault="00EB40BC" w:rsidP="00EB40BC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  </w:t>
      </w:r>
    </w:p>
    <w:p w14:paraId="04F994DA" w14:textId="77777777" w:rsidR="00EB40BC" w:rsidRPr="00E509D7" w:rsidRDefault="00A91180" w:rsidP="00EB40BC">
      <w:pPr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The Montana legislature approved the division’s HB 2 rate increase from the $18.8 million </w:t>
      </w:r>
    </w:p>
    <w:p w14:paraId="75D0346D" w14:textId="77777777" w:rsidR="00D32DBE" w:rsidRPr="00E509D7" w:rsidRDefault="00A91180" w:rsidP="00A91180">
      <w:pPr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present law base last biennium to $23.7 million each year of the 2019 biennium. The rate </w:t>
      </w:r>
    </w:p>
    <w:p w14:paraId="4F783381" w14:textId="0066FC30" w:rsidR="00A91180" w:rsidRPr="00E509D7" w:rsidRDefault="00A91180" w:rsidP="00A91180">
      <w:pPr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increase was necessary due to another $25 million Libby Asbestos Settlement. </w:t>
      </w:r>
    </w:p>
    <w:p w14:paraId="09E569F3" w14:textId="20902A2D" w:rsidR="00E9431A" w:rsidRPr="00E509D7" w:rsidRDefault="00E9431A" w:rsidP="00A91180">
      <w:pPr>
        <w:rPr>
          <w:rFonts w:ascii="Times New Roman" w:hAnsi="Times New Roman" w:cs="Times New Roman"/>
          <w:szCs w:val="24"/>
        </w:rPr>
      </w:pPr>
    </w:p>
    <w:p w14:paraId="55AED1CB" w14:textId="2CFE540B" w:rsidR="00E9431A" w:rsidRPr="00E509D7" w:rsidRDefault="00E9431A" w:rsidP="00A91180">
      <w:pPr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Brett discussed the predicted changes in revenues, expenses and reserves </w:t>
      </w:r>
      <w:r w:rsidR="00AD6715" w:rsidRPr="00E509D7">
        <w:rPr>
          <w:rFonts w:ascii="Times New Roman" w:hAnsi="Times New Roman" w:cs="Times New Roman"/>
          <w:szCs w:val="24"/>
        </w:rPr>
        <w:t xml:space="preserve">that would result </w:t>
      </w:r>
    </w:p>
    <w:p w14:paraId="515CCA15" w14:textId="0B0F7A15" w:rsidR="00A91180" w:rsidRPr="00E509D7" w:rsidRDefault="00AD6715" w:rsidP="00A91180">
      <w:pPr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from the rate increases. As of now, there would be unfunded liabilities but with the rate </w:t>
      </w:r>
    </w:p>
    <w:p w14:paraId="6BCB410E" w14:textId="00AC2CF1" w:rsidR="00AD6715" w:rsidRPr="00E509D7" w:rsidRDefault="00AD6715" w:rsidP="00A91180">
      <w:pPr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increase by FY19 there would no longer be unfunded liabilities. </w:t>
      </w:r>
    </w:p>
    <w:p w14:paraId="6844BD70" w14:textId="77777777" w:rsidR="00AD6715" w:rsidRPr="00E509D7" w:rsidRDefault="00AD6715" w:rsidP="00A91180">
      <w:pPr>
        <w:rPr>
          <w:rFonts w:ascii="Times New Roman" w:hAnsi="Times New Roman" w:cs="Times New Roman"/>
          <w:szCs w:val="24"/>
        </w:rPr>
      </w:pPr>
    </w:p>
    <w:p w14:paraId="0EF77154" w14:textId="77777777" w:rsidR="00AD6715" w:rsidRPr="00E509D7" w:rsidRDefault="00AD6715" w:rsidP="008948CA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</w:p>
    <w:p w14:paraId="69E19D76" w14:textId="6DB68ACB" w:rsidR="00D32DBE" w:rsidRPr="00E509D7" w:rsidRDefault="00D32DBE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 xml:space="preserve">Losses by Agency for Auto </w:t>
      </w:r>
      <w:r w:rsidR="00BF751B" w:rsidRPr="00E509D7">
        <w:rPr>
          <w:rFonts w:ascii="Times New Roman" w:hAnsi="Times New Roman" w:cs="Times New Roman"/>
          <w:b/>
          <w:szCs w:val="24"/>
          <w:u w:val="single"/>
        </w:rPr>
        <w:t>Liability</w:t>
      </w:r>
      <w:r w:rsidRPr="00E509D7">
        <w:rPr>
          <w:rFonts w:ascii="Times New Roman" w:hAnsi="Times New Roman" w:cs="Times New Roman"/>
          <w:b/>
          <w:szCs w:val="24"/>
          <w:u w:val="single"/>
        </w:rPr>
        <w:t xml:space="preserve">, Auto </w:t>
      </w:r>
      <w:r w:rsidR="00BF751B" w:rsidRPr="00E509D7">
        <w:rPr>
          <w:rFonts w:ascii="Times New Roman" w:hAnsi="Times New Roman" w:cs="Times New Roman"/>
          <w:b/>
          <w:szCs w:val="24"/>
          <w:u w:val="single"/>
        </w:rPr>
        <w:t>Physical</w:t>
      </w:r>
      <w:r w:rsidRPr="00E509D7">
        <w:rPr>
          <w:rFonts w:ascii="Times New Roman" w:hAnsi="Times New Roman" w:cs="Times New Roman"/>
          <w:b/>
          <w:szCs w:val="24"/>
          <w:u w:val="single"/>
        </w:rPr>
        <w:t xml:space="preserve"> Damage, General, and Property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-Kristie</w:t>
      </w:r>
    </w:p>
    <w:p w14:paraId="0F629F59" w14:textId="77777777" w:rsidR="00D32DBE" w:rsidRPr="00E509D7" w:rsidRDefault="00D32DBE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5587C6E3" w14:textId="5F0D9AEB" w:rsidR="00501C22" w:rsidRPr="00E509D7" w:rsidRDefault="00654870" w:rsidP="00501C22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Kristie asked those in attendance to look at the handout along with her. She explained what each line meant and </w:t>
      </w:r>
      <w:r w:rsidR="000172E1" w:rsidRPr="00E509D7">
        <w:rPr>
          <w:rFonts w:ascii="Times New Roman" w:hAnsi="Times New Roman" w:cs="Times New Roman"/>
          <w:szCs w:val="24"/>
        </w:rPr>
        <w:t xml:space="preserve">how </w:t>
      </w:r>
      <w:r w:rsidRPr="00E509D7">
        <w:rPr>
          <w:rFonts w:ascii="Times New Roman" w:hAnsi="Times New Roman" w:cs="Times New Roman"/>
          <w:szCs w:val="24"/>
        </w:rPr>
        <w:t>to view t</w:t>
      </w:r>
      <w:r w:rsidR="00302CB5">
        <w:rPr>
          <w:rFonts w:ascii="Times New Roman" w:hAnsi="Times New Roman" w:cs="Times New Roman"/>
          <w:szCs w:val="24"/>
        </w:rPr>
        <w:t>he sheets. It covers from FY2012 to FY2016</w:t>
      </w:r>
      <w:r w:rsidRPr="00E509D7">
        <w:rPr>
          <w:rFonts w:ascii="Times New Roman" w:hAnsi="Times New Roman" w:cs="Times New Roman"/>
          <w:szCs w:val="24"/>
        </w:rPr>
        <w:t>.</w:t>
      </w:r>
      <w:r w:rsidR="000172E1" w:rsidRPr="00E509D7">
        <w:rPr>
          <w:rFonts w:ascii="Times New Roman" w:hAnsi="Times New Roman" w:cs="Times New Roman"/>
          <w:szCs w:val="24"/>
        </w:rPr>
        <w:t xml:space="preserve"> She stated that for auto, for every $100 incurred, it is per 100 vehicles. This applies to general liability also. </w:t>
      </w:r>
    </w:p>
    <w:p w14:paraId="54E5DD16" w14:textId="77777777" w:rsidR="000172E1" w:rsidRPr="00E509D7" w:rsidRDefault="000172E1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115F810B" w14:textId="77777777" w:rsidR="000172E1" w:rsidRPr="00E509D7" w:rsidRDefault="00A120A2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Kristie</w:t>
      </w:r>
      <w:r w:rsidR="000172E1" w:rsidRPr="00E509D7">
        <w:rPr>
          <w:rFonts w:ascii="Times New Roman" w:hAnsi="Times New Roman" w:cs="Times New Roman"/>
          <w:szCs w:val="24"/>
        </w:rPr>
        <w:t xml:space="preserve"> told the group that if some agencies have higher losses, it could be based on the fact they also have higher risks and may be a large agency. </w:t>
      </w:r>
    </w:p>
    <w:p w14:paraId="17E633A1" w14:textId="77777777" w:rsidR="007C0656" w:rsidRPr="00E509D7" w:rsidRDefault="007C0656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7BD3BA77" w14:textId="77777777" w:rsidR="00616B78" w:rsidRPr="00E509D7" w:rsidRDefault="00616B78" w:rsidP="001E4A03">
      <w:pPr>
        <w:rPr>
          <w:rFonts w:ascii="Times New Roman" w:hAnsi="Times New Roman" w:cs="Times New Roman"/>
          <w:szCs w:val="24"/>
        </w:rPr>
      </w:pPr>
    </w:p>
    <w:p w14:paraId="04A57466" w14:textId="6E718A73" w:rsidR="00616B78" w:rsidRPr="00E509D7" w:rsidRDefault="00616B78" w:rsidP="00920BA4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lastRenderedPageBreak/>
        <w:t>Kristie then talk</w:t>
      </w:r>
      <w:r w:rsidR="001004F0" w:rsidRPr="00E509D7">
        <w:rPr>
          <w:rFonts w:ascii="Times New Roman" w:hAnsi="Times New Roman" w:cs="Times New Roman"/>
          <w:szCs w:val="24"/>
        </w:rPr>
        <w:t>ed</w:t>
      </w:r>
      <w:r w:rsidRPr="00E509D7">
        <w:rPr>
          <w:rFonts w:ascii="Times New Roman" w:hAnsi="Times New Roman" w:cs="Times New Roman"/>
          <w:szCs w:val="24"/>
        </w:rPr>
        <w:t xml:space="preserve"> about the spreadsheet for the fixed costs that departments can view in IBARS. This just came out from HB2</w:t>
      </w:r>
      <w:r w:rsidR="001004F0" w:rsidRPr="00E509D7">
        <w:rPr>
          <w:rFonts w:ascii="Times New Roman" w:hAnsi="Times New Roman" w:cs="Times New Roman"/>
          <w:szCs w:val="24"/>
        </w:rPr>
        <w:t>.</w:t>
      </w:r>
      <w:r w:rsidRPr="00E509D7">
        <w:rPr>
          <w:rFonts w:ascii="Times New Roman" w:hAnsi="Times New Roman" w:cs="Times New Roman"/>
          <w:szCs w:val="24"/>
        </w:rPr>
        <w:t xml:space="preserve"> </w:t>
      </w:r>
      <w:r w:rsidR="001004F0" w:rsidRPr="00E509D7">
        <w:rPr>
          <w:rFonts w:ascii="Times New Roman" w:hAnsi="Times New Roman" w:cs="Times New Roman"/>
          <w:szCs w:val="24"/>
        </w:rPr>
        <w:t>T</w:t>
      </w:r>
      <w:r w:rsidRPr="00E509D7">
        <w:rPr>
          <w:rFonts w:ascii="Times New Roman" w:hAnsi="Times New Roman" w:cs="Times New Roman"/>
          <w:szCs w:val="24"/>
        </w:rPr>
        <w:t xml:space="preserve">he budget office uses </w:t>
      </w:r>
      <w:r w:rsidR="001004F0" w:rsidRPr="00E509D7">
        <w:rPr>
          <w:rFonts w:ascii="Times New Roman" w:hAnsi="Times New Roman" w:cs="Times New Roman"/>
          <w:szCs w:val="24"/>
        </w:rPr>
        <w:t xml:space="preserve">this </w:t>
      </w:r>
      <w:r w:rsidRPr="00E509D7">
        <w:rPr>
          <w:rFonts w:ascii="Times New Roman" w:hAnsi="Times New Roman" w:cs="Times New Roman"/>
          <w:szCs w:val="24"/>
        </w:rPr>
        <w:t>to set the fixed cost</w:t>
      </w:r>
      <w:r w:rsidR="005965D4" w:rsidRPr="00E509D7">
        <w:rPr>
          <w:rFonts w:ascii="Times New Roman" w:hAnsi="Times New Roman" w:cs="Times New Roman"/>
          <w:szCs w:val="24"/>
        </w:rPr>
        <w:t xml:space="preserve">s for premium allocation. </w:t>
      </w:r>
      <w:r w:rsidR="006035C7" w:rsidRPr="00E509D7">
        <w:rPr>
          <w:rFonts w:ascii="Times New Roman" w:hAnsi="Times New Roman" w:cs="Times New Roman"/>
          <w:szCs w:val="24"/>
        </w:rPr>
        <w:t>Please call Kristie if you have questions on rates. They will be posted to the RMTD website.</w:t>
      </w:r>
    </w:p>
    <w:p w14:paraId="5A6F289F" w14:textId="77777777" w:rsidR="006035C7" w:rsidRPr="00E509D7" w:rsidRDefault="006035C7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7576451C" w14:textId="60C18A91" w:rsidR="006035C7" w:rsidRPr="00E509D7" w:rsidRDefault="006035C7" w:rsidP="008948CA">
      <w:pPr>
        <w:ind w:left="360" w:firstLine="0"/>
        <w:rPr>
          <w:rFonts w:ascii="Times New Roman" w:hAnsi="Times New Roman" w:cs="Times New Roman"/>
          <w:color w:val="FF0000"/>
          <w:szCs w:val="24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Loss Prevention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="00DB1B3D" w:rsidRPr="00E509D7">
        <w:rPr>
          <w:rFonts w:ascii="Times New Roman" w:hAnsi="Times New Roman" w:cs="Times New Roman"/>
          <w:b/>
          <w:szCs w:val="24"/>
          <w:u w:val="single"/>
        </w:rPr>
        <w:t>Mike</w:t>
      </w:r>
      <w:r w:rsidR="00E43D55" w:rsidRPr="00E509D7">
        <w:rPr>
          <w:rFonts w:ascii="Times New Roman" w:hAnsi="Times New Roman" w:cs="Times New Roman"/>
          <w:b/>
          <w:szCs w:val="24"/>
          <w:u w:val="single"/>
        </w:rPr>
        <w:t xml:space="preserve"> and Julie</w:t>
      </w:r>
    </w:p>
    <w:p w14:paraId="55462BD9" w14:textId="77777777" w:rsidR="006035C7" w:rsidRPr="00E509D7" w:rsidRDefault="006035C7" w:rsidP="008948CA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</w:p>
    <w:p w14:paraId="000CF43C" w14:textId="65176B9A" w:rsidR="00866184" w:rsidRPr="00E509D7" w:rsidRDefault="00E43D55" w:rsidP="00866184">
      <w:pPr>
        <w:ind w:left="360" w:firstLine="0"/>
        <w:rPr>
          <w:rStyle w:val="Hyperlink"/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Julie</w:t>
      </w:r>
      <w:r w:rsidR="009B46A3" w:rsidRPr="00E509D7">
        <w:rPr>
          <w:rFonts w:ascii="Times New Roman" w:hAnsi="Times New Roman" w:cs="Times New Roman"/>
          <w:szCs w:val="24"/>
        </w:rPr>
        <w:t xml:space="preserve"> first went over the Loss Mitigation Expense Program and explained </w:t>
      </w:r>
      <w:r w:rsidR="00F463FD" w:rsidRPr="00E509D7">
        <w:rPr>
          <w:rFonts w:ascii="Times New Roman" w:hAnsi="Times New Roman" w:cs="Times New Roman"/>
          <w:szCs w:val="24"/>
        </w:rPr>
        <w:t xml:space="preserve">it is no longer called a grant program, it is an expense program. There are now two categories of expenses. Category one is for emergencies where a loss is imminent or the risk may be catastrophic. Category two is for non-emergency situations. For these, a committee will review the request and either approve or deny it. </w:t>
      </w:r>
      <w:hyperlink r:id="rId8" w:history="1">
        <w:r w:rsidR="00866184" w:rsidRPr="00E509D7">
          <w:rPr>
            <w:rStyle w:val="Hyperlink"/>
            <w:rFonts w:ascii="Times New Roman" w:hAnsi="Times New Roman" w:cs="Times New Roman"/>
            <w:szCs w:val="24"/>
          </w:rPr>
          <w:t>Loss Mitigation Expense Program Application</w:t>
        </w:r>
      </w:hyperlink>
    </w:p>
    <w:p w14:paraId="4E87F0AD" w14:textId="169DFE55" w:rsidR="008D757D" w:rsidRPr="00E509D7" w:rsidRDefault="008D757D" w:rsidP="008D757D">
      <w:pPr>
        <w:ind w:firstLine="0"/>
        <w:rPr>
          <w:rFonts w:ascii="Times New Roman" w:hAnsi="Times New Roman" w:cs="Times New Roman"/>
          <w:szCs w:val="24"/>
        </w:rPr>
      </w:pPr>
    </w:p>
    <w:p w14:paraId="7871C08F" w14:textId="77777777" w:rsidR="008D757D" w:rsidRPr="00E509D7" w:rsidRDefault="008D757D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There were 33 applications turned in for FY18 totaling $637,661.46 requested. Agencies </w:t>
      </w:r>
    </w:p>
    <w:p w14:paraId="0C025174" w14:textId="6DFB9948" w:rsidR="00920BA4" w:rsidRPr="00E509D7" w:rsidRDefault="008D757D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will be notified the</w:t>
      </w:r>
      <w:r w:rsidR="0021341A" w:rsidRPr="00E509D7">
        <w:rPr>
          <w:rFonts w:ascii="Times New Roman" w:hAnsi="Times New Roman" w:cs="Times New Roman"/>
          <w:szCs w:val="24"/>
        </w:rPr>
        <w:t xml:space="preserve"> second</w:t>
      </w:r>
      <w:r w:rsidRPr="00E509D7">
        <w:rPr>
          <w:rFonts w:ascii="Times New Roman" w:hAnsi="Times New Roman" w:cs="Times New Roman"/>
          <w:szCs w:val="24"/>
        </w:rPr>
        <w:t xml:space="preserve"> weekend of June </w:t>
      </w:r>
      <w:r w:rsidR="0021341A" w:rsidRPr="00E509D7">
        <w:rPr>
          <w:rFonts w:ascii="Times New Roman" w:hAnsi="Times New Roman" w:cs="Times New Roman"/>
          <w:szCs w:val="24"/>
        </w:rPr>
        <w:t xml:space="preserve">if their application was approved or denied. </w:t>
      </w:r>
    </w:p>
    <w:p w14:paraId="683450DB" w14:textId="70B28FC6" w:rsidR="0021341A" w:rsidRPr="00E509D7" w:rsidRDefault="0021341A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0D429B64" w14:textId="67579325" w:rsidR="0021341A" w:rsidRPr="00E509D7" w:rsidRDefault="0021341A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Mike discussed the 5 classes that RMTD offers free to state of Montana employees and </w:t>
      </w:r>
    </w:p>
    <w:p w14:paraId="25B4EE99" w14:textId="2004A323" w:rsidR="0021341A" w:rsidRPr="00E509D7" w:rsidRDefault="0021341A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University System students. </w:t>
      </w:r>
    </w:p>
    <w:p w14:paraId="6CF32D02" w14:textId="69514339" w:rsidR="004C7D32" w:rsidRPr="00E509D7" w:rsidRDefault="004C7D32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6D8CDF82" w14:textId="5E81A36D" w:rsidR="004C7D32" w:rsidRPr="00E509D7" w:rsidRDefault="004C7D32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Trainings can be added if your agency needs one. Just contact Mike or Julie to set one up.</w:t>
      </w:r>
    </w:p>
    <w:p w14:paraId="01D12412" w14:textId="442D3134" w:rsidR="00FB7FF7" w:rsidRPr="00E509D7" w:rsidRDefault="00FB7FF7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4F617C0A" w14:textId="77777777" w:rsidR="007F4662" w:rsidRPr="00E509D7" w:rsidRDefault="007F4662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69E059A2" w14:textId="2E47C784" w:rsidR="007F4662" w:rsidRPr="00E509D7" w:rsidRDefault="007F4662" w:rsidP="008948CA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Loss Prevention Property Loss Management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-Aric</w:t>
      </w:r>
      <w:r w:rsidR="00630339" w:rsidRPr="00E509D7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EDB9010" w14:textId="77777777" w:rsidR="007F4662" w:rsidRPr="00E509D7" w:rsidRDefault="007F4662" w:rsidP="008948CA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</w:p>
    <w:p w14:paraId="2832AB74" w14:textId="543B8F0A" w:rsidR="00366047" w:rsidRPr="00E509D7" w:rsidRDefault="006128F7" w:rsidP="006128F7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Aric started out with discussing Property Loss Management Discount and the current program concludes with submittal of program binders before June 1st. </w:t>
      </w:r>
      <w:r w:rsidR="007F4662" w:rsidRPr="00E509D7">
        <w:rPr>
          <w:rFonts w:ascii="Times New Roman" w:hAnsi="Times New Roman" w:cs="Times New Roman"/>
          <w:szCs w:val="24"/>
        </w:rPr>
        <w:t>To participate in the program, the form must be completed by June 15</w:t>
      </w:r>
      <w:r w:rsidR="007F4662" w:rsidRPr="00E509D7">
        <w:rPr>
          <w:rFonts w:ascii="Times New Roman" w:hAnsi="Times New Roman" w:cs="Times New Roman"/>
          <w:szCs w:val="24"/>
          <w:vertAlign w:val="superscript"/>
        </w:rPr>
        <w:t>th</w:t>
      </w:r>
      <w:r w:rsidR="007F4662" w:rsidRPr="00E509D7">
        <w:rPr>
          <w:rFonts w:ascii="Times New Roman" w:hAnsi="Times New Roman" w:cs="Times New Roman"/>
          <w:szCs w:val="24"/>
        </w:rPr>
        <w:t xml:space="preserve"> every year. This has been in place for several years, so agencies should be aware of the program and deadlines. The form for </w:t>
      </w:r>
      <w:r w:rsidR="0033671A" w:rsidRPr="00E509D7">
        <w:rPr>
          <w:rFonts w:ascii="Times New Roman" w:hAnsi="Times New Roman" w:cs="Times New Roman"/>
          <w:szCs w:val="24"/>
        </w:rPr>
        <w:t xml:space="preserve">the discount for </w:t>
      </w:r>
      <w:r w:rsidR="007F4662" w:rsidRPr="00E509D7">
        <w:rPr>
          <w:rFonts w:ascii="Times New Roman" w:hAnsi="Times New Roman" w:cs="Times New Roman"/>
          <w:szCs w:val="24"/>
        </w:rPr>
        <w:t>FY</w:t>
      </w:r>
      <w:r w:rsidR="001004F0" w:rsidRPr="00E509D7">
        <w:rPr>
          <w:rFonts w:ascii="Times New Roman" w:hAnsi="Times New Roman" w:cs="Times New Roman"/>
          <w:szCs w:val="24"/>
        </w:rPr>
        <w:t xml:space="preserve"> </w:t>
      </w:r>
      <w:r w:rsidR="007F4662" w:rsidRPr="00E509D7">
        <w:rPr>
          <w:rFonts w:ascii="Times New Roman" w:hAnsi="Times New Roman" w:cs="Times New Roman"/>
          <w:szCs w:val="24"/>
        </w:rPr>
        <w:t>201</w:t>
      </w:r>
      <w:r w:rsidRPr="00E509D7">
        <w:rPr>
          <w:rFonts w:ascii="Times New Roman" w:hAnsi="Times New Roman" w:cs="Times New Roman"/>
          <w:szCs w:val="24"/>
        </w:rPr>
        <w:t>8</w:t>
      </w:r>
      <w:r w:rsidR="007F4662" w:rsidRPr="00E509D7">
        <w:rPr>
          <w:rFonts w:ascii="Times New Roman" w:hAnsi="Times New Roman" w:cs="Times New Roman"/>
          <w:szCs w:val="24"/>
        </w:rPr>
        <w:t xml:space="preserve"> </w:t>
      </w:r>
      <w:r w:rsidR="0033671A" w:rsidRPr="00E509D7">
        <w:rPr>
          <w:rFonts w:ascii="Times New Roman" w:hAnsi="Times New Roman" w:cs="Times New Roman"/>
          <w:szCs w:val="24"/>
        </w:rPr>
        <w:t xml:space="preserve">is </w:t>
      </w:r>
      <w:r w:rsidR="007F4662" w:rsidRPr="00E509D7">
        <w:rPr>
          <w:rFonts w:ascii="Times New Roman" w:hAnsi="Times New Roman" w:cs="Times New Roman"/>
          <w:szCs w:val="24"/>
        </w:rPr>
        <w:t xml:space="preserve">already available </w:t>
      </w:r>
      <w:r w:rsidR="0033671A" w:rsidRPr="00E509D7">
        <w:rPr>
          <w:rFonts w:ascii="Times New Roman" w:hAnsi="Times New Roman" w:cs="Times New Roman"/>
          <w:szCs w:val="24"/>
        </w:rPr>
        <w:t xml:space="preserve">and it is not too early to turn it in. Agencies can earn up to a 10 percent discount on their property premiums. After Aric and Mike do an inspection on a building, they will issue a report with recommendations for things they found that could cause a loss or is a hazard. Global Risk Consultant is the company RMTD uses to conduct the inspections with Aric and Mike. They will also </w:t>
      </w:r>
      <w:r w:rsidR="00BF751B" w:rsidRPr="00E509D7">
        <w:rPr>
          <w:rFonts w:ascii="Times New Roman" w:hAnsi="Times New Roman" w:cs="Times New Roman"/>
          <w:szCs w:val="24"/>
        </w:rPr>
        <w:t>review building</w:t>
      </w:r>
      <w:r w:rsidR="0033671A" w:rsidRPr="00E509D7">
        <w:rPr>
          <w:rFonts w:ascii="Times New Roman" w:hAnsi="Times New Roman" w:cs="Times New Roman"/>
          <w:szCs w:val="24"/>
        </w:rPr>
        <w:t xml:space="preserve"> plans to see if there could be some changes prior to the structure being built. </w:t>
      </w:r>
    </w:p>
    <w:p w14:paraId="3AE83B5C" w14:textId="77777777" w:rsidR="0033671A" w:rsidRPr="00E509D7" w:rsidRDefault="0033671A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21A1BD17" w14:textId="63899E38" w:rsidR="00BC5D98" w:rsidRPr="00E509D7" w:rsidRDefault="007125AF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Our insurance brokers are happy with values that were reported for our buildings so they are not asking for appraisals or adjustments. </w:t>
      </w:r>
    </w:p>
    <w:p w14:paraId="3187B3B2" w14:textId="32A22649" w:rsidR="007125AF" w:rsidRPr="00E509D7" w:rsidRDefault="007125AF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11A39FA1" w14:textId="1B6BD76C" w:rsidR="007125AF" w:rsidRPr="00E509D7" w:rsidRDefault="007125AF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If you would like an estimate of replacement cost, please use the </w:t>
      </w:r>
      <w:hyperlink r:id="rId9" w:history="1">
        <w:r w:rsidRPr="00E509D7">
          <w:rPr>
            <w:rStyle w:val="Hyperlink"/>
            <w:rFonts w:ascii="Times New Roman" w:hAnsi="Times New Roman" w:cs="Times New Roman"/>
            <w:szCs w:val="24"/>
          </w:rPr>
          <w:t>Property Valuation Matrix</w:t>
        </w:r>
      </w:hyperlink>
      <w:r w:rsidRPr="00E509D7">
        <w:rPr>
          <w:rFonts w:ascii="Times New Roman" w:hAnsi="Times New Roman" w:cs="Times New Roman"/>
          <w:szCs w:val="24"/>
        </w:rPr>
        <w:t>.</w:t>
      </w:r>
    </w:p>
    <w:p w14:paraId="2C616CC6" w14:textId="77777777" w:rsidR="00BC5D98" w:rsidRPr="00E509D7" w:rsidRDefault="00BC5D98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3096A2C0" w14:textId="77777777" w:rsidR="00BC5D98" w:rsidRPr="00E509D7" w:rsidRDefault="00BC5D98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No appraisals are scheduled or needed but if you would like one contact Aric. </w:t>
      </w:r>
    </w:p>
    <w:p w14:paraId="1DEE69C8" w14:textId="50609ABC" w:rsidR="00BC5D98" w:rsidRPr="00E509D7" w:rsidRDefault="00BC5D98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251D0CE5" w14:textId="5F700B95" w:rsidR="007C1C6A" w:rsidRPr="00E509D7" w:rsidRDefault="007C1C6A" w:rsidP="008948C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Aric then discussed that adding a water detection system could help prevent many high dollar claims from water leaks.</w:t>
      </w:r>
    </w:p>
    <w:p w14:paraId="49CDC619" w14:textId="531578E8" w:rsidR="007C1C6A" w:rsidRPr="00E509D7" w:rsidRDefault="007C1C6A" w:rsidP="007C1C6A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79CC3E22" w14:textId="77777777" w:rsidR="007C1C6A" w:rsidRPr="00E509D7" w:rsidRDefault="007C1C6A" w:rsidP="007C1C6A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32BFD11E" w14:textId="6A156ABA" w:rsidR="00804A92" w:rsidRPr="00E509D7" w:rsidRDefault="007C1C6A" w:rsidP="008948CA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lastRenderedPageBreak/>
        <w:t>FY2018</w:t>
      </w:r>
      <w:r w:rsidR="00804A92" w:rsidRPr="00E509D7">
        <w:rPr>
          <w:rFonts w:ascii="Times New Roman" w:hAnsi="Times New Roman" w:cs="Times New Roman"/>
          <w:b/>
          <w:szCs w:val="24"/>
          <w:u w:val="single"/>
        </w:rPr>
        <w:t xml:space="preserve"> Property/Casualty Insurance Renewal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Pr="00E509D7">
        <w:rPr>
          <w:rFonts w:ascii="Times New Roman" w:hAnsi="Times New Roman" w:cs="Times New Roman"/>
          <w:b/>
          <w:szCs w:val="24"/>
          <w:u w:val="single"/>
        </w:rPr>
        <w:t>Brett</w:t>
      </w:r>
    </w:p>
    <w:p w14:paraId="03C6448B" w14:textId="77777777" w:rsidR="003A3EC6" w:rsidRPr="00E509D7" w:rsidRDefault="003A3EC6" w:rsidP="008948CA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</w:p>
    <w:p w14:paraId="68403766" w14:textId="1646E520" w:rsidR="003A3EC6" w:rsidRPr="00E509D7" w:rsidRDefault="003A3EC6" w:rsidP="00DB1B3D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The insurance program covers 57 agencies and 8 universities as well as boards, councils and commissions. We work with underwriters after collecting extensive data from all agencies/universities for proper</w:t>
      </w:r>
      <w:r w:rsidR="007C1C6A" w:rsidRPr="00E509D7">
        <w:rPr>
          <w:rFonts w:ascii="Times New Roman" w:hAnsi="Times New Roman" w:cs="Times New Roman"/>
          <w:szCs w:val="24"/>
        </w:rPr>
        <w:t>ties and vehicles. There are 5,1</w:t>
      </w:r>
      <w:r w:rsidRPr="00E509D7">
        <w:rPr>
          <w:rFonts w:ascii="Times New Roman" w:hAnsi="Times New Roman" w:cs="Times New Roman"/>
          <w:szCs w:val="24"/>
        </w:rPr>
        <w:t xml:space="preserve">00 properties, 22,000 state </w:t>
      </w:r>
      <w:r w:rsidR="007C1C6A" w:rsidRPr="00E509D7">
        <w:rPr>
          <w:rFonts w:ascii="Times New Roman" w:hAnsi="Times New Roman" w:cs="Times New Roman"/>
          <w:szCs w:val="24"/>
        </w:rPr>
        <w:t>and university employees and 6,3</w:t>
      </w:r>
      <w:r w:rsidRPr="00E509D7">
        <w:rPr>
          <w:rFonts w:ascii="Times New Roman" w:hAnsi="Times New Roman" w:cs="Times New Roman"/>
          <w:szCs w:val="24"/>
        </w:rPr>
        <w:t>00 vehicles</w:t>
      </w:r>
      <w:r w:rsidR="004A3E8C" w:rsidRPr="00E509D7">
        <w:rPr>
          <w:rFonts w:ascii="Times New Roman" w:hAnsi="Times New Roman" w:cs="Times New Roman"/>
          <w:szCs w:val="24"/>
        </w:rPr>
        <w:t xml:space="preserve"> </w:t>
      </w:r>
    </w:p>
    <w:p w14:paraId="029A3906" w14:textId="77777777" w:rsidR="004A3E8C" w:rsidRPr="00E509D7" w:rsidRDefault="004A3E8C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718A3D0B" w14:textId="77777777" w:rsidR="004A3E8C" w:rsidRPr="00E509D7" w:rsidRDefault="004A3E8C" w:rsidP="004445E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The property insurance renewal is slightly better than last year. </w:t>
      </w:r>
      <w:r w:rsidR="00AB5AD8" w:rsidRPr="00E509D7">
        <w:rPr>
          <w:rFonts w:ascii="Times New Roman" w:hAnsi="Times New Roman" w:cs="Times New Roman"/>
          <w:szCs w:val="24"/>
        </w:rPr>
        <w:t xml:space="preserve">We have taken a higher deductible to bear more of the risk. </w:t>
      </w:r>
      <w:r w:rsidR="004445EA" w:rsidRPr="00E509D7">
        <w:rPr>
          <w:rFonts w:ascii="Times New Roman" w:hAnsi="Times New Roman" w:cs="Times New Roman"/>
          <w:szCs w:val="24"/>
        </w:rPr>
        <w:t xml:space="preserve">Markets are ‘soft’ because of no large worldwide catastrophes. </w:t>
      </w:r>
    </w:p>
    <w:p w14:paraId="5F54D318" w14:textId="77777777" w:rsidR="004445EA" w:rsidRPr="00E509D7" w:rsidRDefault="004445EA" w:rsidP="004445EA">
      <w:pPr>
        <w:ind w:left="360" w:firstLine="0"/>
        <w:rPr>
          <w:rFonts w:ascii="Times New Roman" w:hAnsi="Times New Roman" w:cs="Times New Roman"/>
          <w:szCs w:val="24"/>
        </w:rPr>
      </w:pPr>
    </w:p>
    <w:p w14:paraId="5433397A" w14:textId="77777777" w:rsidR="004445EA" w:rsidRPr="00E509D7" w:rsidRDefault="004445EA" w:rsidP="004445EA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Moderate investment returns are forcing underwriters to be more circumspect in risk taking.</w:t>
      </w:r>
    </w:p>
    <w:p w14:paraId="4C30DD87" w14:textId="77777777" w:rsidR="00AB5AD8" w:rsidRPr="00E509D7" w:rsidRDefault="00AB5AD8" w:rsidP="008948CA">
      <w:pPr>
        <w:ind w:left="360" w:firstLine="0"/>
        <w:rPr>
          <w:rFonts w:ascii="Times New Roman" w:hAnsi="Times New Roman" w:cs="Times New Roman"/>
          <w:szCs w:val="24"/>
        </w:rPr>
      </w:pPr>
    </w:p>
    <w:p w14:paraId="3E0EC52E" w14:textId="2CB52E8F" w:rsidR="00BC1A84" w:rsidRPr="00E509D7" w:rsidRDefault="00BC1A84" w:rsidP="00302CB5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57AF43C9" w14:textId="77777777" w:rsidR="00BC1A84" w:rsidRPr="00E509D7" w:rsidRDefault="00BC1A84" w:rsidP="008948CA">
      <w:pPr>
        <w:ind w:left="360" w:firstLine="0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E509D7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Insurance Premium Discounts</w:t>
      </w:r>
      <w:r w:rsidR="00277658" w:rsidRPr="00E509D7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-Kristie</w:t>
      </w:r>
    </w:p>
    <w:p w14:paraId="79C85A32" w14:textId="77777777" w:rsidR="00BC1A84" w:rsidRPr="00E509D7" w:rsidRDefault="00BC1A84" w:rsidP="008948CA">
      <w:pPr>
        <w:ind w:left="360" w:firstLine="0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</w:p>
    <w:p w14:paraId="16392AC0" w14:textId="77777777" w:rsidR="006350A3" w:rsidRPr="00E509D7" w:rsidRDefault="00BC1A84" w:rsidP="006350A3">
      <w:pPr>
        <w:ind w:left="360"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>There are four d</w:t>
      </w:r>
      <w:r w:rsidR="00DE140C" w:rsidRPr="00E509D7">
        <w:rPr>
          <w:rFonts w:ascii="Times New Roman" w:hAnsi="Times New Roman" w:cs="Times New Roman"/>
          <w:color w:val="000000" w:themeColor="text1"/>
          <w:szCs w:val="24"/>
        </w:rPr>
        <w:t>iscount programs. Brett sent an email earlier with the forms and the links to the website to obtain them</w:t>
      </w:r>
      <w:r w:rsidR="006350A3" w:rsidRPr="00E509D7">
        <w:rPr>
          <w:rFonts w:ascii="Times New Roman" w:hAnsi="Times New Roman" w:cs="Times New Roman"/>
          <w:color w:val="000000" w:themeColor="text1"/>
          <w:szCs w:val="24"/>
        </w:rPr>
        <w:t xml:space="preserve">.  </w:t>
      </w:r>
    </w:p>
    <w:p w14:paraId="2A29C185" w14:textId="77777777" w:rsidR="00DE140C" w:rsidRPr="00E509D7" w:rsidRDefault="00DE140C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1EF1E6E2" w14:textId="77777777" w:rsidR="00DE140C" w:rsidRPr="00E509D7" w:rsidRDefault="00DE140C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There is auto, general (cyber), property, and high deductible discount forms. There is a separate form on the general (cyber) for the universities. </w:t>
      </w:r>
    </w:p>
    <w:p w14:paraId="41331E3B" w14:textId="0E1A6F9E" w:rsidR="008D6B45" w:rsidRPr="00E509D7" w:rsidRDefault="005F4100" w:rsidP="008948CA">
      <w:pPr>
        <w:ind w:left="360" w:firstLine="0"/>
        <w:rPr>
          <w:rFonts w:ascii="Times New Roman" w:hAnsi="Times New Roman" w:cs="Times New Roman"/>
          <w:color w:val="444444"/>
          <w:szCs w:val="24"/>
        </w:rPr>
      </w:pPr>
      <w:hyperlink r:id="rId10" w:history="1">
        <w:r w:rsidR="008D6B45" w:rsidRPr="00E509D7">
          <w:rPr>
            <w:rStyle w:val="Hyperlink"/>
            <w:rFonts w:ascii="Times New Roman" w:hAnsi="Times New Roman" w:cs="Times New Roman"/>
            <w:szCs w:val="24"/>
          </w:rPr>
          <w:t>Automobile Insurance Premium Discount Programs</w:t>
        </w:r>
      </w:hyperlink>
    </w:p>
    <w:p w14:paraId="611B84C3" w14:textId="5D7C5676" w:rsidR="008D6B45" w:rsidRPr="00E509D7" w:rsidRDefault="005F4100" w:rsidP="008948CA">
      <w:pPr>
        <w:ind w:left="360" w:firstLine="0"/>
        <w:rPr>
          <w:rFonts w:ascii="Times New Roman" w:hAnsi="Times New Roman" w:cs="Times New Roman"/>
          <w:color w:val="444444"/>
          <w:szCs w:val="24"/>
        </w:rPr>
      </w:pPr>
      <w:hyperlink r:id="rId11" w:history="1">
        <w:r w:rsidR="008D6B45" w:rsidRPr="00E509D7">
          <w:rPr>
            <w:rStyle w:val="Hyperlink"/>
            <w:rFonts w:ascii="Times New Roman" w:hAnsi="Times New Roman" w:cs="Times New Roman"/>
            <w:szCs w:val="24"/>
          </w:rPr>
          <w:t>General Liability/Cyber Premium Discount Programs</w:t>
        </w:r>
      </w:hyperlink>
    </w:p>
    <w:p w14:paraId="77C12A0B" w14:textId="7DE9158C" w:rsidR="00DE140C" w:rsidRPr="00E509D7" w:rsidRDefault="005F4100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  <w:hyperlink r:id="rId12" w:history="1">
        <w:r w:rsidR="008D6B45" w:rsidRPr="00E509D7">
          <w:rPr>
            <w:rStyle w:val="Hyperlink"/>
            <w:rFonts w:ascii="Times New Roman" w:hAnsi="Times New Roman" w:cs="Times New Roman"/>
            <w:szCs w:val="24"/>
          </w:rPr>
          <w:t>High Deductible Premium Discount Programs</w:t>
        </w:r>
      </w:hyperlink>
    </w:p>
    <w:p w14:paraId="4876D5D7" w14:textId="77777777" w:rsidR="008D6B45" w:rsidRPr="00E509D7" w:rsidRDefault="005F4100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  <w:hyperlink r:id="rId13" w:history="1">
        <w:r w:rsidR="008D6B45" w:rsidRPr="00E509D7">
          <w:rPr>
            <w:rStyle w:val="Hyperlink"/>
            <w:rFonts w:ascii="Times New Roman" w:hAnsi="Times New Roman" w:cs="Times New Roman"/>
            <w:szCs w:val="24"/>
          </w:rPr>
          <w:t>Property Loss Management Premium Discount Programs</w:t>
        </w:r>
      </w:hyperlink>
    </w:p>
    <w:p w14:paraId="11F67E09" w14:textId="77777777" w:rsidR="008D6B45" w:rsidRPr="00E509D7" w:rsidRDefault="008D6B45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384DEC72" w14:textId="77777777" w:rsidR="00DE140C" w:rsidRPr="00E509D7" w:rsidRDefault="00DE140C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>All forms need to be sent in by June 15</w:t>
      </w:r>
      <w:r w:rsidRPr="00E509D7">
        <w:rPr>
          <w:rFonts w:ascii="Times New Roman" w:hAnsi="Times New Roman" w:cs="Times New Roman"/>
          <w:color w:val="000000" w:themeColor="text1"/>
          <w:szCs w:val="24"/>
          <w:vertAlign w:val="superscript"/>
        </w:rPr>
        <w:t>th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, and the need to be signed </w:t>
      </w:r>
      <w:r w:rsidR="00277658" w:rsidRPr="00E509D7">
        <w:rPr>
          <w:rFonts w:ascii="Times New Roman" w:hAnsi="Times New Roman" w:cs="Times New Roman"/>
          <w:color w:val="000000" w:themeColor="text1"/>
          <w:szCs w:val="24"/>
        </w:rPr>
        <w:t xml:space="preserve">by upper management. </w:t>
      </w:r>
    </w:p>
    <w:p w14:paraId="2074AEB4" w14:textId="77777777" w:rsidR="00277658" w:rsidRPr="00E509D7" w:rsidRDefault="00277658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375EE856" w14:textId="77777777" w:rsidR="00277658" w:rsidRPr="00E509D7" w:rsidRDefault="00277658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Please read the forms carefully to understand what the requirements are to get the discounts. </w:t>
      </w:r>
    </w:p>
    <w:p w14:paraId="4F0406E1" w14:textId="77777777" w:rsidR="00277658" w:rsidRPr="00E509D7" w:rsidRDefault="00277658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6888C532" w14:textId="776E89D7" w:rsidR="00277658" w:rsidRPr="00E509D7" w:rsidRDefault="00277658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For the higher deductible discount, the agency assumes more monetary responsibility. Kristie indicated smaller agencies with </w:t>
      </w:r>
      <w:r w:rsidR="00BF751B" w:rsidRPr="00E509D7">
        <w:rPr>
          <w:rFonts w:ascii="Times New Roman" w:hAnsi="Times New Roman" w:cs="Times New Roman"/>
          <w:color w:val="000000" w:themeColor="text1"/>
          <w:szCs w:val="24"/>
        </w:rPr>
        <w:t>fewer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 vehicles and properties, may not want to opt for the higher deductible. This discount program is the only one that is effective for the upcomin</w:t>
      </w:r>
      <w:r w:rsidR="00C273EA" w:rsidRPr="00E509D7">
        <w:rPr>
          <w:rFonts w:ascii="Times New Roman" w:hAnsi="Times New Roman" w:cs="Times New Roman"/>
          <w:color w:val="000000" w:themeColor="text1"/>
          <w:szCs w:val="24"/>
        </w:rPr>
        <w:t>g fiscal year (FY2018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>).</w:t>
      </w:r>
    </w:p>
    <w:p w14:paraId="6201F8BC" w14:textId="77777777" w:rsidR="00277658" w:rsidRPr="00E509D7" w:rsidRDefault="00277658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00B041E2" w14:textId="77777777" w:rsidR="00277658" w:rsidRPr="00E509D7" w:rsidRDefault="00277658" w:rsidP="008948CA">
      <w:pPr>
        <w:ind w:left="360" w:firstLine="0"/>
        <w:rPr>
          <w:rFonts w:ascii="Times New Roman" w:hAnsi="Times New Roman" w:cs="Times New Roman"/>
          <w:color w:val="000000" w:themeColor="text1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>Each form indicates the RMTD staff</w:t>
      </w:r>
      <w:r w:rsidR="006350A3" w:rsidRPr="00E509D7">
        <w:rPr>
          <w:rFonts w:ascii="Times New Roman" w:hAnsi="Times New Roman" w:cs="Times New Roman"/>
          <w:color w:val="000000" w:themeColor="text1"/>
          <w:szCs w:val="24"/>
        </w:rPr>
        <w:t xml:space="preserve"> member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 they need to be returned to. </w:t>
      </w:r>
    </w:p>
    <w:p w14:paraId="73DB8D3F" w14:textId="77777777" w:rsidR="00BA4182" w:rsidRPr="00E509D7" w:rsidRDefault="00BA4182" w:rsidP="00BA4182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0AAC5B35" w14:textId="6CC8F13C" w:rsidR="00804A92" w:rsidRPr="00E509D7" w:rsidRDefault="00E25525" w:rsidP="00BA4182">
      <w:pPr>
        <w:rPr>
          <w:rFonts w:ascii="Times New Roman" w:hAnsi="Times New Roman" w:cs="Times New Roman"/>
          <w:b/>
          <w:szCs w:val="24"/>
          <w:u w:val="single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>Meeting adjourned.</w:t>
      </w:r>
    </w:p>
    <w:p w14:paraId="1133A681" w14:textId="77777777" w:rsidR="003A3EC6" w:rsidRPr="00E509D7" w:rsidRDefault="003A3EC6" w:rsidP="008948CA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</w:p>
    <w:p w14:paraId="05875773" w14:textId="77777777" w:rsidR="00804A92" w:rsidRPr="00E509D7" w:rsidRDefault="00804A92" w:rsidP="008948CA">
      <w:pPr>
        <w:ind w:left="360" w:firstLine="0"/>
        <w:rPr>
          <w:rFonts w:ascii="Times New Roman" w:hAnsi="Times New Roman" w:cs="Times New Roman"/>
          <w:szCs w:val="24"/>
        </w:rPr>
      </w:pPr>
    </w:p>
    <w:sectPr w:rsidR="00804A92" w:rsidRPr="00E509D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51CA3" w14:textId="77777777" w:rsidR="009A5208" w:rsidRDefault="009A5208" w:rsidP="00002E42">
      <w:r>
        <w:separator/>
      </w:r>
    </w:p>
  </w:endnote>
  <w:endnote w:type="continuationSeparator" w:id="0">
    <w:p w14:paraId="2ED75DC9" w14:textId="77777777" w:rsidR="009A5208" w:rsidRDefault="009A5208" w:rsidP="0000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497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B4805" w14:textId="0E4C64A6" w:rsidR="00EB40BC" w:rsidRDefault="00EB40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1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46A1CF" w14:textId="77777777" w:rsidR="00EB40BC" w:rsidRDefault="00EB4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EF387" w14:textId="77777777" w:rsidR="009A5208" w:rsidRDefault="009A5208" w:rsidP="00002E42">
      <w:r>
        <w:separator/>
      </w:r>
    </w:p>
  </w:footnote>
  <w:footnote w:type="continuationSeparator" w:id="0">
    <w:p w14:paraId="4175F9CE" w14:textId="77777777" w:rsidR="009A5208" w:rsidRDefault="009A5208" w:rsidP="00002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10D73A"/>
    <w:multiLevelType w:val="hybridMultilevel"/>
    <w:tmpl w:val="385294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CA"/>
    <w:rsid w:val="00002E42"/>
    <w:rsid w:val="000110FA"/>
    <w:rsid w:val="000172E1"/>
    <w:rsid w:val="00040C16"/>
    <w:rsid w:val="00043312"/>
    <w:rsid w:val="001004F0"/>
    <w:rsid w:val="00126237"/>
    <w:rsid w:val="00196B86"/>
    <w:rsid w:val="001B5DF3"/>
    <w:rsid w:val="001B6AF9"/>
    <w:rsid w:val="001C2E9D"/>
    <w:rsid w:val="001D07AE"/>
    <w:rsid w:val="001E4A03"/>
    <w:rsid w:val="001E632D"/>
    <w:rsid w:val="001F7A30"/>
    <w:rsid w:val="0021341A"/>
    <w:rsid w:val="00277658"/>
    <w:rsid w:val="0028495B"/>
    <w:rsid w:val="002A5296"/>
    <w:rsid w:val="002C3CDC"/>
    <w:rsid w:val="002E4D11"/>
    <w:rsid w:val="002F702B"/>
    <w:rsid w:val="00302CB5"/>
    <w:rsid w:val="0033671A"/>
    <w:rsid w:val="00354971"/>
    <w:rsid w:val="00366047"/>
    <w:rsid w:val="003A3EC6"/>
    <w:rsid w:val="0040627B"/>
    <w:rsid w:val="004445EA"/>
    <w:rsid w:val="0048278E"/>
    <w:rsid w:val="00486033"/>
    <w:rsid w:val="004A3E8C"/>
    <w:rsid w:val="004C7D32"/>
    <w:rsid w:val="00501C22"/>
    <w:rsid w:val="00513F28"/>
    <w:rsid w:val="005310D9"/>
    <w:rsid w:val="00545476"/>
    <w:rsid w:val="0055190C"/>
    <w:rsid w:val="005965D4"/>
    <w:rsid w:val="005A2B3E"/>
    <w:rsid w:val="005D1CEF"/>
    <w:rsid w:val="005F4100"/>
    <w:rsid w:val="006035C7"/>
    <w:rsid w:val="006128F7"/>
    <w:rsid w:val="00616B78"/>
    <w:rsid w:val="00630339"/>
    <w:rsid w:val="00631296"/>
    <w:rsid w:val="006350A3"/>
    <w:rsid w:val="00654870"/>
    <w:rsid w:val="00671101"/>
    <w:rsid w:val="006A1995"/>
    <w:rsid w:val="006B4CB6"/>
    <w:rsid w:val="006D0FB8"/>
    <w:rsid w:val="006D23A7"/>
    <w:rsid w:val="00704E8F"/>
    <w:rsid w:val="007125AF"/>
    <w:rsid w:val="0072394E"/>
    <w:rsid w:val="00766A08"/>
    <w:rsid w:val="0077373B"/>
    <w:rsid w:val="007C0656"/>
    <w:rsid w:val="007C182B"/>
    <w:rsid w:val="007C1C6A"/>
    <w:rsid w:val="007F4662"/>
    <w:rsid w:val="00804A92"/>
    <w:rsid w:val="00826C62"/>
    <w:rsid w:val="00857212"/>
    <w:rsid w:val="00860C94"/>
    <w:rsid w:val="00862499"/>
    <w:rsid w:val="00866184"/>
    <w:rsid w:val="008948CA"/>
    <w:rsid w:val="008957BB"/>
    <w:rsid w:val="008C3C2B"/>
    <w:rsid w:val="008C58B7"/>
    <w:rsid w:val="008C7441"/>
    <w:rsid w:val="008D6B45"/>
    <w:rsid w:val="008D757D"/>
    <w:rsid w:val="008E5888"/>
    <w:rsid w:val="00920BA4"/>
    <w:rsid w:val="0093724A"/>
    <w:rsid w:val="00961FDC"/>
    <w:rsid w:val="009679B5"/>
    <w:rsid w:val="009768DE"/>
    <w:rsid w:val="009A5208"/>
    <w:rsid w:val="009B46A3"/>
    <w:rsid w:val="009C4520"/>
    <w:rsid w:val="00A120A2"/>
    <w:rsid w:val="00A2217D"/>
    <w:rsid w:val="00A3547C"/>
    <w:rsid w:val="00A91180"/>
    <w:rsid w:val="00A96745"/>
    <w:rsid w:val="00AA7AF1"/>
    <w:rsid w:val="00AB30C0"/>
    <w:rsid w:val="00AB5AD8"/>
    <w:rsid w:val="00AC5A71"/>
    <w:rsid w:val="00AC5AC0"/>
    <w:rsid w:val="00AD6715"/>
    <w:rsid w:val="00B10294"/>
    <w:rsid w:val="00B3423C"/>
    <w:rsid w:val="00B50ABD"/>
    <w:rsid w:val="00B8256C"/>
    <w:rsid w:val="00B912C0"/>
    <w:rsid w:val="00BA4182"/>
    <w:rsid w:val="00BA6605"/>
    <w:rsid w:val="00BC1A84"/>
    <w:rsid w:val="00BC5D98"/>
    <w:rsid w:val="00BF751B"/>
    <w:rsid w:val="00C273EA"/>
    <w:rsid w:val="00C55634"/>
    <w:rsid w:val="00C8520D"/>
    <w:rsid w:val="00C8589D"/>
    <w:rsid w:val="00CA791B"/>
    <w:rsid w:val="00CD76A5"/>
    <w:rsid w:val="00D00C64"/>
    <w:rsid w:val="00D32DBE"/>
    <w:rsid w:val="00D364A4"/>
    <w:rsid w:val="00D4608A"/>
    <w:rsid w:val="00D8016B"/>
    <w:rsid w:val="00DB1B3D"/>
    <w:rsid w:val="00DB5DA3"/>
    <w:rsid w:val="00DE140C"/>
    <w:rsid w:val="00E04557"/>
    <w:rsid w:val="00E13894"/>
    <w:rsid w:val="00E25525"/>
    <w:rsid w:val="00E43D55"/>
    <w:rsid w:val="00E509D7"/>
    <w:rsid w:val="00E55AC0"/>
    <w:rsid w:val="00E9431A"/>
    <w:rsid w:val="00EA0C79"/>
    <w:rsid w:val="00EB40BC"/>
    <w:rsid w:val="00EE5403"/>
    <w:rsid w:val="00F331E7"/>
    <w:rsid w:val="00F463FD"/>
    <w:rsid w:val="00FB7FF7"/>
    <w:rsid w:val="00FD17C2"/>
    <w:rsid w:val="00FE041F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DA80"/>
  <w15:docId w15:val="{0C5BDBF8-BE96-429A-B27C-A52D4C19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times roman" w:eastAsiaTheme="minorHAnsi" w:hAnsi="New times roman" w:cstheme="minorBidi"/>
        <w:sz w:val="24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3F28"/>
  </w:style>
  <w:style w:type="paragraph" w:styleId="Heading1">
    <w:name w:val="heading 1"/>
    <w:basedOn w:val="Normal"/>
    <w:next w:val="Normal"/>
    <w:link w:val="Heading1Char"/>
    <w:uiPriority w:val="9"/>
    <w:qFormat/>
    <w:rsid w:val="00513F2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F2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F2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F2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F2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F2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F2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F2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F2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F2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F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F2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F2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F2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F2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F2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F2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F2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3F2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13F2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13F2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F28"/>
    <w:pPr>
      <w:spacing w:before="200" w:after="900"/>
      <w:ind w:firstLine="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3F28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13F28"/>
    <w:rPr>
      <w:b/>
      <w:bCs/>
      <w:spacing w:val="0"/>
    </w:rPr>
  </w:style>
  <w:style w:type="character" w:styleId="Emphasis">
    <w:name w:val="Emphasis"/>
    <w:uiPriority w:val="20"/>
    <w:qFormat/>
    <w:rsid w:val="00513F2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13F2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513F28"/>
  </w:style>
  <w:style w:type="paragraph" w:styleId="ListParagraph">
    <w:name w:val="List Paragraph"/>
    <w:basedOn w:val="Normal"/>
    <w:uiPriority w:val="34"/>
    <w:qFormat/>
    <w:rsid w:val="00513F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3F2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13F2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F2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F2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13F2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13F2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13F2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13F2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13F2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3F2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B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E42"/>
  </w:style>
  <w:style w:type="paragraph" w:styleId="Footer">
    <w:name w:val="footer"/>
    <w:basedOn w:val="Normal"/>
    <w:link w:val="FooterChar"/>
    <w:uiPriority w:val="99"/>
    <w:unhideWhenUsed/>
    <w:rsid w:val="00002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E42"/>
  </w:style>
  <w:style w:type="character" w:styleId="FollowedHyperlink">
    <w:name w:val="FollowedHyperlink"/>
    <w:basedOn w:val="DefaultParagraphFont"/>
    <w:uiPriority w:val="99"/>
    <w:semiHidden/>
    <w:unhideWhenUsed/>
    <w:rsid w:val="001262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td.mt.gov/safetylosscontrol/lossmitigationgrants" TargetMode="External"/><Relationship Id="rId13" Type="http://schemas.openxmlformats.org/officeDocument/2006/relationships/hyperlink" Target="http://rmtd.mt.gov/insurance/proplossmgmtdisc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mtd.mt.gov/Portals/62/advisorygroups/files/Handouts%20May%2010%202017%20RMC%20meeting.pdf" TargetMode="External"/><Relationship Id="rId12" Type="http://schemas.openxmlformats.org/officeDocument/2006/relationships/hyperlink" Target="http://rmtd.mt.gov/insurance/highdeddis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mtd.mt.gov/insurance/cyberinsdis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mtd.mt.gov/insurance/autoinsdi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mtd.mt.gov/safetylosscontrol/propertyvaluationmatri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cm1245</dc:creator>
  <cp:lastModifiedBy>Rhodes, Kristie</cp:lastModifiedBy>
  <cp:revision>2</cp:revision>
  <cp:lastPrinted>2015-06-11T20:27:00Z</cp:lastPrinted>
  <dcterms:created xsi:type="dcterms:W3CDTF">2017-05-22T15:22:00Z</dcterms:created>
  <dcterms:modified xsi:type="dcterms:W3CDTF">2017-05-22T15:22:00Z</dcterms:modified>
</cp:coreProperties>
</file>