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90"/>
        <w:ind w:left="220" w:right="451"/>
        <w:jc w:val="both"/>
        <w:rPr>
          <w:b/>
        </w:rPr>
      </w:pPr>
      <w:r>
        <w:rPr>
          <w:u w:val="single"/>
        </w:rPr>
        <w:t>If event requires underwriter approval please allow 10 days (if possible) prior to event date. If</w:t>
      </w:r>
      <w:r>
        <w:rPr/>
        <w:t> </w:t>
      </w:r>
      <w:r>
        <w:rPr>
          <w:u w:val="single"/>
        </w:rPr>
        <w:t>insufficient time is not allowed possible decline on coverage could occur.</w:t>
      </w:r>
      <w:r>
        <w:rPr/>
        <w:t> Contact us by fax at (619) 699-0902 or email us at </w:t>
      </w:r>
      <w:hyperlink r:id="rId7">
        <w:r>
          <w:rPr>
            <w:b/>
            <w:color w:val="0000FF"/>
            <w:u w:val="thick" w:color="0000FF"/>
          </w:rPr>
          <w:t>sep@alliantinsurance.com</w:t>
        </w:r>
      </w:hyperlink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0"/>
        <w:gridCol w:w="6238"/>
      </w:tblGrid>
      <w:tr>
        <w:trPr>
          <w:trHeight w:val="378" w:hRule="atLeast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line="249" w:lineRule="exact"/>
              <w:ind w:left="2985" w:right="29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EVENT HOLDER INFORMATION</w:t>
            </w:r>
          </w:p>
        </w:tc>
      </w:tr>
      <w:tr>
        <w:trPr>
          <w:trHeight w:val="686" w:hRule="atLeast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623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8" w:hRule="atLeast"/>
        </w:trPr>
        <w:tc>
          <w:tcPr>
            <w:tcW w:w="323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623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323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Phone Number:</w:t>
            </w:r>
          </w:p>
        </w:tc>
        <w:tc>
          <w:tcPr>
            <w:tcW w:w="62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ind w:left="1615"/>
              <w:rPr>
                <w:sz w:val="24"/>
              </w:rPr>
            </w:pPr>
            <w:r>
              <w:rPr>
                <w:sz w:val="24"/>
              </w:rPr>
              <w:t>Fax Number:</w:t>
            </w:r>
          </w:p>
        </w:tc>
      </w:tr>
      <w:tr>
        <w:trPr>
          <w:trHeight w:val="416" w:hRule="atLeast"/>
        </w:trPr>
        <w:tc>
          <w:tcPr>
            <w:tcW w:w="32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exact" w:before="133"/>
              <w:ind w:left="107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623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</w:rPr>
      </w:pPr>
      <w:r>
        <w:rPr/>
        <w:pict>
          <v:group style="position:absolute;margin-left:66.360001pt;margin-top:15.980976pt;width:473.9pt;height:351.6pt;mso-position-horizontal-relative:page;mso-position-vertical-relative:paragraph;z-index:-15728640;mso-wrap-distance-left:0;mso-wrap-distance-right:0" coordorigin="1327,320" coordsize="9478,7032">
            <v:rect style="position:absolute;left:1336;top:331;width:9459;height:380" filled="true" fillcolor="#ccffcc" stroked="false">
              <v:fill type="solid"/>
            </v:rect>
            <v:shape style="position:absolute;left:1327;top:319;width:9478;height:7032" coordorigin="1327,320" coordsize="9478,7032" path="m10805,320l10795,320,10795,329,10795,711,10795,7342,1337,7342,1337,720,10795,720,10795,711,1337,711,1337,329,1337,320,1327,320,1327,329,1327,711,1327,7352,1337,7352,10795,7352,10805,7352,10805,7342,10805,329,10805,320xe" filled="true" fillcolor="#000000" stroked="false">
              <v:path arrowok="t"/>
              <v:fill type="solid"/>
            </v:shape>
            <v:shape style="position:absolute;left:1439;top:4747;width:7118;height:2591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Number of participants if sports related</w:t>
                    </w:r>
                  </w:p>
                  <w:p>
                    <w:pPr>
                      <w:tabs>
                        <w:tab w:pos="4732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Ages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participants:</w:t>
                      <w:tab/>
                      <w:t>Will Waivers be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signed?</w:t>
                    </w:r>
                  </w:p>
                  <w:p>
                    <w:pPr>
                      <w:tabs>
                        <w:tab w:pos="4732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Are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Fireworks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Included?</w:t>
                      <w:tab/>
                      <w:t>Carnival Rides?</w:t>
                    </w:r>
                  </w:p>
                  <w:p>
                    <w:pPr>
                      <w:tabs>
                        <w:tab w:pos="4732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Bands?</w:t>
                      <w:tab/>
                      <w:t>How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Many?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Names*: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Type of Music?</w:t>
                    </w:r>
                  </w:p>
                  <w:p>
                    <w:pPr>
                      <w:spacing w:before="209"/>
                      <w:ind w:left="2889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*if more than one please attach a separate page</w:t>
                    </w:r>
                  </w:p>
                </w:txbxContent>
              </v:textbox>
              <w10:wrap type="none"/>
            </v:shape>
            <v:shape style="position:absolute;left:6172;top:3645;width:4289;height:109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58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Total Attendance for Event: Swimming Events</w:t>
                    </w:r>
                  </w:p>
                  <w:p>
                    <w:pPr>
                      <w:spacing w:line="274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Ages brackets required 0-3, 4-8, 9-12, 12-15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and 15-18</w:t>
                    </w:r>
                  </w:p>
                </w:txbxContent>
              </v:textbox>
              <w10:wrap type="none"/>
            </v:shape>
            <v:shape style="position:absolute;left:1440;top:3093;width:2230;height:1368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Location:</w:t>
                    </w:r>
                  </w:p>
                  <w:p>
                    <w:pPr>
                      <w:spacing w:line="550" w:lineRule="atLeast" w:before="2"/>
                      <w:ind w:left="0" w:right="-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Attendance </w:t>
                    </w:r>
                    <w:r>
                      <w:rPr>
                        <w:b/>
                        <w:sz w:val="24"/>
                      </w:rPr>
                      <w:t>(Per Day</w:t>
                    </w:r>
                    <w:r>
                      <w:rPr>
                        <w:sz w:val="24"/>
                      </w:rPr>
                      <w:t>): Ages of Attendees:</w:t>
                    </w:r>
                  </w:p>
                </w:txbxContent>
              </v:textbox>
              <w10:wrap type="none"/>
            </v:shape>
            <v:shape style="position:absolute;left:6172;top:2541;width:831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Hour(s):</w:t>
                    </w:r>
                  </w:p>
                </w:txbxContent>
              </v:textbox>
              <w10:wrap type="none"/>
            </v:shape>
            <v:shape style="position:absolute;left:1440;top:1989;width:2084;height:818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Description of Event: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Date(s):</w:t>
                    </w:r>
                  </w:p>
                </w:txbxContent>
              </v:textbox>
              <w10:wrap type="none"/>
            </v:shape>
            <v:shape style="position:absolute;left:1439;top:977;width:9056;height:287" type="#_x0000_t202" filled="false" stroked="false">
              <v:textbox inset="0,0,0,0">
                <w:txbxContent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Name/Type of Event (15</w:t>
                    </w:r>
                    <w:r>
                      <w:rPr>
                        <w:sz w:val="24"/>
                        <w:vertAlign w:val="superscript"/>
                      </w:rPr>
                      <w:t>TH</w:t>
                    </w:r>
                    <w:r>
                      <w:rPr>
                        <w:sz w:val="24"/>
                        <w:vertAlign w:val="baseline"/>
                      </w:rPr>
                      <w:t> Birthday Party, Anniversary Party, Meeting, Dance, Job Fair, etc.)</w:t>
                    </w:r>
                  </w:p>
                </w:txbxContent>
              </v:textbox>
              <w10:wrap type="none"/>
            </v:shape>
            <v:shape style="position:absolute;left:1332;top:324;width:9468;height:392" type="#_x0000_t202" filled="true" fillcolor="#ccffcc" stroked="true" strokeweight=".48pt" strokecolor="#000000">
              <v:textbox inset="0,0,0,0">
                <w:txbxContent>
                  <w:p>
                    <w:pPr>
                      <w:spacing w:line="252" w:lineRule="exact" w:before="0"/>
                      <w:ind w:left="1866" w:right="1866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TENANT/USER EVENT INFORMATION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20" w:footer="1070" w:top="2080" w:bottom="1260" w:left="1220" w:right="1220"/>
          <w:pgNumType w:start="27"/>
        </w:sectPr>
      </w:pP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ind w:left="107"/>
        <w:rPr>
          <w:sz w:val="20"/>
        </w:rPr>
      </w:pPr>
      <w:r>
        <w:rPr>
          <w:sz w:val="20"/>
        </w:rPr>
        <w:pict>
          <v:group style="width:473.9pt;height:275.55pt;mso-position-horizontal-relative:char;mso-position-vertical-relative:line" coordorigin="0,0" coordsize="9478,5511">
            <v:rect style="position:absolute;left:9;top:9;width:9459;height:380" filled="true" fillcolor="#ccffcc" stroked="false">
              <v:fill type="solid"/>
            </v:rect>
            <v:shape style="position:absolute;left:0;top:0;width:9478;height:5511" coordorigin="0,0" coordsize="9478,5511" path="m9478,0l9468,0,9468,10,9468,389,9468,5501,10,5501,10,398,9468,398,9468,389,10,389,10,10,10,0,0,0,0,10,0,389,0,5510,10,5510,9468,5510,9478,5510,9478,5501,9478,10,9478,0xe" filled="true" fillcolor="#000000" stroked="false">
              <v:path arrowok="t"/>
              <v:fill type="solid"/>
            </v:shape>
            <v:shape style="position:absolute;left:472;top:3846;width:7739;height:1370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6" w:lineRule="exact" w:before="0"/>
                      <w:ind w:left="360" w:right="0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What securities are in place to avoid overindulgence and underage</w:t>
                    </w:r>
                    <w:r>
                      <w:rPr>
                        <w:spacing w:val="-2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drinking?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before="0"/>
                      <w:ind w:left="360" w:right="0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Are identifications checked and wristbands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issued?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before="0"/>
                      <w:ind w:left="360" w:right="0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Is this in a fence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area?</w:t>
                    </w:r>
                  </w:p>
                </w:txbxContent>
              </v:textbox>
              <w10:wrap type="none"/>
            </v:shape>
            <v:shape style="position:absolute;left:4176;top:3294;width:4469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If yes please complete the following questions</w:t>
                    </w:r>
                  </w:p>
                </w:txbxContent>
              </v:textbox>
              <w10:wrap type="none"/>
            </v:shape>
            <v:shape style="position:absolute;left:112;top:3294;width:2457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Liquor Liability Needed?</w:t>
                    </w:r>
                  </w:p>
                </w:txbxContent>
              </v:textbox>
              <w10:wrap type="none"/>
            </v:shape>
            <v:shape style="position:absolute;left:112;top:676;width:7320;height:233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Additional Insureds: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Number of Exhibitors Requiring Coverage (No Sales)*:</w:t>
                    </w:r>
                  </w:p>
                  <w:p>
                    <w:pPr>
                      <w:spacing w:line="552" w:lineRule="exact" w:before="56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Number of Concessionaires Requiring Coverage (Non Food Sales)*: Number of Concessionaires Requiring Coverage (Food Sales)*:</w:t>
                    </w:r>
                  </w:p>
                  <w:p>
                    <w:pPr>
                      <w:spacing w:before="151"/>
                      <w:ind w:left="1951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*Please provide separate list of concessionaires / exhibitors to be covered</w:t>
                    </w:r>
                  </w:p>
                </w:txbxContent>
              </v:textbox>
              <w10:wrap type="none"/>
            </v:shape>
            <v:shape style="position:absolute;left:4;top:4;width:9468;height:389" type="#_x0000_t202" filled="true" fillcolor="#ccffcc" stroked="true" strokeweight=".48pt" strokecolor="#000000">
              <v:textbox inset="0,0,0,0">
                <w:txbxContent>
                  <w:p>
                    <w:pPr>
                      <w:spacing w:line="249" w:lineRule="exact" w:before="0"/>
                      <w:ind w:left="1868" w:right="1866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TENANT/USER EVENT - ADDITIONAL INFORMATION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4"/>
        <w:gridCol w:w="4053"/>
        <w:gridCol w:w="1290"/>
      </w:tblGrid>
      <w:tr>
        <w:trPr>
          <w:trHeight w:val="378" w:hRule="atLeast"/>
        </w:trPr>
        <w:tc>
          <w:tcPr>
            <w:tcW w:w="9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>
            <w:pPr>
              <w:pStyle w:val="TableParagraph"/>
              <w:spacing w:line="249" w:lineRule="exact"/>
              <w:ind w:left="2753" w:right="27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INSTRUCTOR CLASS INFORMATION</w:t>
            </w:r>
          </w:p>
        </w:tc>
      </w:tr>
      <w:tr>
        <w:trPr>
          <w:trHeight w:val="686" w:hRule="atLeast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Description of Instructional Class:</w:t>
            </w:r>
          </w:p>
        </w:tc>
        <w:tc>
          <w:tcPr>
            <w:tcW w:w="405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1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 w:before="133"/>
              <w:ind w:left="107"/>
              <w:rPr>
                <w:sz w:val="24"/>
              </w:rPr>
            </w:pPr>
            <w:r>
              <w:rPr>
                <w:sz w:val="24"/>
              </w:rPr>
              <w:t>Date(s):</w:t>
            </w:r>
          </w:p>
        </w:tc>
        <w:tc>
          <w:tcPr>
            <w:tcW w:w="4053" w:type="dxa"/>
          </w:tcPr>
          <w:p>
            <w:pPr>
              <w:pStyle w:val="TableParagraph"/>
              <w:spacing w:line="261" w:lineRule="exact" w:before="133"/>
              <w:ind w:left="721"/>
              <w:rPr>
                <w:sz w:val="24"/>
              </w:rPr>
            </w:pPr>
            <w:r>
              <w:rPr>
                <w:sz w:val="24"/>
              </w:rPr>
              <w:t>Hour(s):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4" w:hRule="atLeast"/>
        </w:trPr>
        <w:tc>
          <w:tcPr>
            <w:tcW w:w="41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40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412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Attendance </w:t>
            </w:r>
            <w:r>
              <w:rPr>
                <w:b/>
                <w:sz w:val="24"/>
              </w:rPr>
              <w:t>(Per Class Per Day</w:t>
            </w:r>
            <w:r>
              <w:rPr>
                <w:sz w:val="24"/>
              </w:rPr>
              <w:t>):</w:t>
            </w:r>
          </w:p>
        </w:tc>
        <w:tc>
          <w:tcPr>
            <w:tcW w:w="4053" w:type="dxa"/>
          </w:tcPr>
          <w:p>
            <w:pPr>
              <w:pStyle w:val="TableParagraph"/>
              <w:spacing w:line="255" w:lineRule="exact"/>
              <w:ind w:left="721"/>
              <w:rPr>
                <w:sz w:val="24"/>
              </w:rPr>
            </w:pPr>
            <w:r>
              <w:rPr>
                <w:sz w:val="24"/>
              </w:rPr>
              <w:t>Total Attendance for Event:</w:t>
            </w:r>
          </w:p>
        </w:tc>
        <w:tc>
          <w:tcPr>
            <w:tcW w:w="129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Ages of Attendees:</w:t>
            </w:r>
          </w:p>
        </w:tc>
        <w:tc>
          <w:tcPr>
            <w:tcW w:w="40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9" w:lineRule="exact"/>
              <w:ind w:left="721"/>
              <w:rPr>
                <w:sz w:val="24"/>
              </w:rPr>
            </w:pPr>
            <w:r>
              <w:rPr>
                <w:sz w:val="24"/>
              </w:rPr>
              <w:t>Same students each class?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Yes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33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>
      <w:pPr>
        <w:pStyle w:val="Heading1"/>
        <w:spacing w:line="273" w:lineRule="exact"/>
      </w:pPr>
      <w:r>
        <w:rPr/>
        <w:t>Increase Limit Requested: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94" w:val="left" w:leader="none"/>
        </w:tabs>
        <w:spacing w:line="240" w:lineRule="auto" w:before="0" w:after="0"/>
        <w:ind w:left="493" w:right="0" w:hanging="274"/>
        <w:jc w:val="left"/>
        <w:rPr>
          <w:sz w:val="24"/>
        </w:rPr>
      </w:pPr>
      <w:r>
        <w:rPr>
          <w:sz w:val="24"/>
        </w:rPr>
        <w:t>$1,000,000/$3,000,000 Total Event premium will be increased </w:t>
      </w:r>
      <w:r>
        <w:rPr>
          <w:spacing w:val="2"/>
          <w:sz w:val="24"/>
        </w:rPr>
        <w:t>by</w:t>
      </w:r>
      <w:r>
        <w:rPr>
          <w:spacing w:val="-23"/>
          <w:sz w:val="24"/>
        </w:rPr>
        <w:t> </w:t>
      </w:r>
      <w:r>
        <w:rPr>
          <w:sz w:val="24"/>
        </w:rPr>
        <w:t>11%</w:t>
      </w:r>
    </w:p>
    <w:p>
      <w:pPr>
        <w:pStyle w:val="ListParagraph"/>
        <w:numPr>
          <w:ilvl w:val="0"/>
          <w:numId w:val="2"/>
        </w:numPr>
        <w:tabs>
          <w:tab w:pos="494" w:val="left" w:leader="none"/>
        </w:tabs>
        <w:spacing w:line="240" w:lineRule="auto" w:before="0" w:after="0"/>
        <w:ind w:left="493" w:right="0" w:hanging="274"/>
        <w:jc w:val="left"/>
        <w:rPr>
          <w:sz w:val="24"/>
        </w:rPr>
      </w:pPr>
      <w:r>
        <w:rPr>
          <w:sz w:val="24"/>
        </w:rPr>
        <w:t>$2,000,000/$2,000,000 Total Event premium will be increased </w:t>
      </w:r>
      <w:r>
        <w:rPr>
          <w:spacing w:val="2"/>
          <w:sz w:val="24"/>
        </w:rPr>
        <w:t>by</w:t>
      </w:r>
      <w:r>
        <w:rPr>
          <w:spacing w:val="-23"/>
          <w:sz w:val="24"/>
        </w:rPr>
        <w:t> </w:t>
      </w:r>
      <w:r>
        <w:rPr>
          <w:sz w:val="24"/>
        </w:rPr>
        <w:t>19%</w:t>
      </w:r>
    </w:p>
    <w:p>
      <w:pPr>
        <w:pStyle w:val="BodyText"/>
      </w:pPr>
    </w:p>
    <w:p>
      <w:pPr>
        <w:pStyle w:val="Heading1"/>
        <w:spacing w:before="1"/>
        <w:rPr>
          <w:b w:val="0"/>
        </w:rPr>
      </w:pPr>
      <w:r>
        <w:rPr>
          <w:u w:val="thick"/>
        </w:rPr>
        <w:t>Property Damage</w:t>
      </w:r>
      <w:r>
        <w:rPr/>
        <w:t> </w:t>
      </w:r>
      <w:r>
        <w:rPr>
          <w:b w:val="0"/>
          <w:u w:val="thick"/>
        </w:rPr>
        <w:t>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999"/>
      </w:pPr>
      <w:r>
        <w:rPr/>
        <w:t>$50,000 Premium $50.00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999"/>
      </w:pPr>
      <w:r>
        <w:rPr/>
        <w:t>$100,000 Premium $100.00</w:t>
      </w:r>
    </w:p>
    <w:p>
      <w:pPr>
        <w:spacing w:after="0"/>
        <w:sectPr>
          <w:pgSz w:w="12240" w:h="15840"/>
          <w:pgMar w:header="720" w:footer="1070" w:top="2080" w:bottom="1260" w:left="1220" w:right="1220"/>
        </w:sectPr>
      </w:pPr>
    </w:p>
    <w:p>
      <w:pPr>
        <w:pStyle w:val="BodyText"/>
        <w:spacing w:before="72"/>
        <w:ind w:left="220"/>
      </w:pPr>
      <w:r>
        <w:rPr/>
        <w:t>EVANSTON INSURANCE COMPANY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  <w:r>
        <w:rPr/>
        <w:pict>
          <v:group style="position:absolute;margin-left:66.360001pt;margin-top:15.704117pt;width:479.3pt;height:61.8pt;mso-position-horizontal-relative:page;mso-position-vertical-relative:paragraph;z-index:-15727616;mso-wrap-distance-left:0;mso-wrap-distance-right:0" coordorigin="1327,314" coordsize="9586,1236">
            <v:rect style="position:absolute;left:1336;top:323;width:9567;height:380" filled="true" fillcolor="#ccffcc" stroked="false">
              <v:fill type="solid"/>
            </v:rect>
            <v:shape style="position:absolute;left:1327;top:314;width:9586;height:1236" coordorigin="1327,314" coordsize="9586,1236" path="m10913,314l10903,314,10903,324,10903,703,10903,712,10903,1540,5760,1540,5755,1540,5746,1540,1337,1540,1337,712,5760,712,5770,712,10903,712,10903,703,5770,703,5760,703,1337,703,1337,324,1337,314,1327,314,1327,324,1327,703,1327,712,1327,1540,1327,1550,1337,1550,10913,1550,10913,1540,10913,712,10913,703,10913,324,10913,314xe" filled="true" fillcolor="#000000" stroked="false">
              <v:path arrowok="t"/>
              <v:fill type="solid"/>
            </v:shape>
            <v:shape style="position:absolute;left:5867;top:990;width:4506;height:266" type="#_x0000_t202" filled="false" stroked="false">
              <v:textbox inset="0,0,0,0">
                <w:txbxContent>
                  <w:p>
                    <w:pPr>
                      <w:tabs>
                        <w:tab w:pos="654" w:val="left" w:leader="none"/>
                      </w:tabs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Cash / Check (Payable to Public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Entity)</w:t>
                    </w:r>
                  </w:p>
                </w:txbxContent>
              </v:textbox>
              <w10:wrap type="none"/>
            </v:shape>
            <v:shape style="position:absolute;left:1439;top:990;width:3702;height:266" type="#_x0000_t202" filled="false" stroked="false">
              <v:textbox inset="0,0,0,0">
                <w:txbxContent>
                  <w:p>
                    <w:pPr>
                      <w:tabs>
                        <w:tab w:pos="654" w:val="left" w:leader="none"/>
                      </w:tabs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Credit Card (see separate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form)</w:t>
                    </w:r>
                  </w:p>
                </w:txbxContent>
              </v:textbox>
              <w10:wrap type="none"/>
            </v:shape>
            <v:shape style="position:absolute;left:1332;top:318;width:9576;height:389" type="#_x0000_t202" filled="true" fillcolor="#ccffcc" stroked="true" strokeweight=".48pt" strokecolor="#000000">
              <v:textbox inset="0,0,0,0">
                <w:txbxContent>
                  <w:p>
                    <w:pPr>
                      <w:spacing w:line="249" w:lineRule="exact" w:before="0"/>
                      <w:ind w:left="3684" w:right="3684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PAYMENT OPTIONS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72pt;margin-top:87.104118pt;width:468pt;height:1.6pt;mso-position-horizontal-relative:page;mso-position-vertical-relative:paragraph;z-index:-15727104;mso-wrap-distance-left:0;mso-wrap-distance-right:0" coordorigin="1440,1742" coordsize="9360,32">
            <v:rect style="position:absolute;left:1440;top:1742;width:9360;height:32" filled="true" fillcolor="#808080" stroked="false">
              <v:fill type="solid"/>
            </v:rect>
            <v:shape style="position:absolute;left:1440;top:1742;width:9356;height:5" coordorigin="1440,1742" coordsize="9356,5" path="m10795,1742l1445,1742,1440,1742,1440,1747,1445,1747,10795,1747,10795,1742xe" filled="true" fillcolor="#7f7f7f" stroked="false">
              <v:path arrowok="t"/>
              <v:fill type="solid"/>
            </v:shape>
            <v:rect style="position:absolute;left:10795;top:1742;width:5;height:5" filled="true" fillcolor="#dfdfdf" stroked="false">
              <v:fill type="solid"/>
            </v:rect>
            <v:shape style="position:absolute;left:1440;top:1742;width:9360;height:27" coordorigin="1440,1742" coordsize="9360,27" path="m1445,1747l1440,1747,1440,1768,1445,1768,1445,1747xm10800,1742l10795,1742,10795,1747,10800,1747,10800,1742xe" filled="true" fillcolor="#7f7f7f" stroked="false">
              <v:path arrowok="t"/>
              <v:fill type="solid"/>
            </v:shape>
            <v:rect style="position:absolute;left:10795;top:1746;width:5;height:22" filled="true" fillcolor="#dfdfdf" stroked="false">
              <v:fill type="solid"/>
            </v:rect>
            <v:rect style="position:absolute;left:1440;top:1768;width:5;height:5" filled="true" fillcolor="#7f7f7f" stroked="false">
              <v:fill type="solid"/>
            </v:rect>
            <v:shape style="position:absolute;left:1440;top:1768;width:9360;height:5" coordorigin="1440,1768" coordsize="9360,5" path="m10800,1768l10795,1768,1445,1768,1440,1768,1440,1773,1445,1773,10795,1773,10800,1773,10800,1768xe" filled="true" fillcolor="#dfdfdf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after="1"/>
        <w:rPr>
          <w:sz w:val="26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6"/>
        <w:gridCol w:w="5800"/>
      </w:tblGrid>
      <w:tr>
        <w:trPr>
          <w:trHeight w:val="251" w:hRule="atLeast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ENTITY USE – PREMIUM CALCULATION:</w:t>
            </w:r>
          </w:p>
        </w:tc>
      </w:tr>
      <w:tr>
        <w:trPr>
          <w:trHeight w:val="272" w:hRule="atLeast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Hazard Group:</w:t>
            </w:r>
          </w:p>
        </w:tc>
        <w:tc>
          <w:tcPr>
            <w:tcW w:w="58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124"/>
              <w:rPr>
                <w:sz w:val="24"/>
              </w:rPr>
            </w:pPr>
            <w:r>
              <w:rPr>
                <w:sz w:val="24"/>
              </w:rPr>
              <w:t>Attendance Premium:</w:t>
            </w:r>
          </w:p>
        </w:tc>
      </w:tr>
      <w:tr>
        <w:trPr>
          <w:trHeight w:val="276" w:hRule="atLeast"/>
        </w:trPr>
        <w:tc>
          <w:tcPr>
            <w:tcW w:w="37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Exhibitors Premium:</w:t>
            </w:r>
          </w:p>
        </w:tc>
        <w:tc>
          <w:tcPr>
            <w:tcW w:w="58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24"/>
              <w:rPr>
                <w:sz w:val="24"/>
              </w:rPr>
            </w:pPr>
            <w:r>
              <w:rPr>
                <w:sz w:val="24"/>
              </w:rPr>
              <w:t>Concessionaires Premium:</w:t>
            </w:r>
          </w:p>
        </w:tc>
      </w:tr>
      <w:tr>
        <w:trPr>
          <w:trHeight w:val="276" w:hRule="atLeast"/>
        </w:trPr>
        <w:tc>
          <w:tcPr>
            <w:tcW w:w="37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Liquor Liability Premium:</w:t>
            </w:r>
          </w:p>
        </w:tc>
        <w:tc>
          <w:tcPr>
            <w:tcW w:w="580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24"/>
              <w:rPr>
                <w:sz w:val="24"/>
              </w:rPr>
            </w:pPr>
            <w:r>
              <w:rPr>
                <w:sz w:val="24"/>
              </w:rPr>
              <w:t>Property Damage Premium:</w:t>
            </w:r>
          </w:p>
        </w:tc>
      </w:tr>
      <w:tr>
        <w:trPr>
          <w:trHeight w:val="416" w:hRule="atLeast"/>
        </w:trPr>
        <w:tc>
          <w:tcPr>
            <w:tcW w:w="37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Increase Limit Premium:</w:t>
            </w:r>
          </w:p>
        </w:tc>
        <w:tc>
          <w:tcPr>
            <w:tcW w:w="580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3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9" w:lineRule="exact"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 PREMIUM:</w:t>
            </w:r>
          </w:p>
        </w:tc>
        <w:tc>
          <w:tcPr>
            <w:tcW w:w="58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headerReference w:type="default" r:id="rId8"/>
      <w:footerReference w:type="default" r:id="rId9"/>
      <w:pgSz w:w="12240" w:h="15840"/>
      <w:pgMar w:header="0" w:footer="0" w:top="64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00397pt;margin-top:727.506653pt;width:308.2pt;height:15.3pt;mso-position-horizontal-relative:page;mso-position-vertical-relative:page;z-index:-158868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Special Event Policy Term: January 1, 2020 to January 1, 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8.999695pt;margin-top:727.506958pt;width:18pt;height:15.3pt;mso-position-horizontal-relative:page;mso-position-vertical-relative:page;z-index:-158863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8096">
          <wp:simplePos x="0" y="0"/>
          <wp:positionH relativeFrom="page">
            <wp:posOffset>5143500</wp:posOffset>
          </wp:positionH>
          <wp:positionV relativeFrom="page">
            <wp:posOffset>457200</wp:posOffset>
          </wp:positionV>
          <wp:extent cx="1371600" cy="3048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72pt;margin-top:103.080017pt;width:468pt;height:1.6pt;mso-position-horizontal-relative:page;mso-position-vertical-relative:page;z-index:-15887872" coordorigin="1440,2062" coordsize="9360,32">
          <v:rect style="position:absolute;left:1440;top:2061;width:9360;height:32" filled="true" fillcolor="#808080" stroked="false">
            <v:fill type="solid"/>
          </v:rect>
          <v:shape style="position:absolute;left:1440;top:2061;width:9356;height:5" coordorigin="1440,2062" coordsize="9356,5" path="m10795,2062l1445,2062,1440,2062,1440,2066,1445,2066,10795,2066,10795,2062xe" filled="true" fillcolor="#7f7f7f" stroked="false">
            <v:path arrowok="t"/>
            <v:fill type="solid"/>
          </v:shape>
          <v:rect style="position:absolute;left:10795;top:2061;width:5;height:5" filled="true" fillcolor="#dfdfdf" stroked="false">
            <v:fill type="solid"/>
          </v:rect>
          <v:shape style="position:absolute;left:1440;top:2061;width:9360;height:27" coordorigin="1440,2062" coordsize="9360,27" path="m1445,2066l1440,2066,1440,2088,1445,2088,1445,2066xm10800,2062l10795,2062,10795,2066,10800,2066,10800,2062xe" filled="true" fillcolor="#7f7f7f" stroked="false">
            <v:path arrowok="t"/>
            <v:fill type="solid"/>
          </v:shape>
          <v:rect style="position:absolute;left:10795;top:2066;width:5;height:22" filled="true" fillcolor="#dfdfdf" stroked="false">
            <v:fill type="solid"/>
          </v:rect>
          <v:rect style="position:absolute;left:1440;top:2088;width:5;height:5" filled="true" fillcolor="#7f7f7f" stroked="false">
            <v:fill type="solid"/>
          </v:rect>
          <v:shape style="position:absolute;left:1440;top:2088;width:9360;height:5" coordorigin="1440,2088" coordsize="9360,5" path="m10800,2088l10795,2088,1445,2088,1440,2088,1440,2093,1445,2093,10795,2093,10800,2093,10800,2088xe" filled="true" fillcolor="#dfdfdf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2.999893pt;margin-top:76.849068pt;width:326.05pt;height:17.55pt;mso-position-horizontal-relative:page;mso-position-vertical-relative:page;z-index:-1588736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TENANT/USER and INSTRUCTOR APPLICATION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"/>
      <w:lvlJc w:val="left"/>
      <w:pPr>
        <w:ind w:left="493" w:hanging="274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430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0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0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0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0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0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0" w:hanging="27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60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09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1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62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493" w:hanging="27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ep@alliantinsurance.com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pdewitt</dc:creator>
  <dc:title>Microsoft Word - 2020 SEP Manual w graphics.doc</dc:title>
  <dcterms:created xsi:type="dcterms:W3CDTF">2020-09-30T19:59:08Z</dcterms:created>
  <dcterms:modified xsi:type="dcterms:W3CDTF">2020-09-30T19:59:08Z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Nitro Pro 11 (11.0.7.425)</vt:lpwstr>
  </property>
  <property fmtid="{D5CDD505-2E9C-101B-9397-08002B2CF9AE}" pid="4" name="LastSaved">
    <vt:filetime>2020-09-30T00:00:00Z</vt:filetime>
  </property>
</Properties>
</file>